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0C" w:rsidRPr="005265EA" w:rsidRDefault="00F72B0C" w:rsidP="00F72B0C">
      <w:pPr>
        <w:jc w:val="center"/>
        <w:rPr>
          <w:rFonts w:eastAsia="Calibri"/>
          <w:b/>
          <w:sz w:val="20"/>
          <w:szCs w:val="20"/>
          <w:lang w:eastAsia="en-US"/>
        </w:rPr>
      </w:pPr>
      <w:r w:rsidRPr="005265EA">
        <w:rPr>
          <w:rFonts w:eastAsia="Calibri"/>
          <w:b/>
          <w:sz w:val="20"/>
          <w:szCs w:val="20"/>
          <w:lang w:eastAsia="en-US"/>
        </w:rPr>
        <w:t>Календарно-тематический план для педагога среднего образования</w:t>
      </w:r>
    </w:p>
    <w:p w:rsidR="00F72B0C" w:rsidRPr="005265EA" w:rsidRDefault="00F72B0C" w:rsidP="00F72B0C">
      <w:pPr>
        <w:jc w:val="center"/>
        <w:rPr>
          <w:rFonts w:eastAsia="Calibri"/>
          <w:b/>
          <w:sz w:val="20"/>
          <w:szCs w:val="20"/>
          <w:lang w:eastAsia="en-US"/>
        </w:rPr>
      </w:pPr>
      <w:r w:rsidRPr="00BD526C">
        <w:rPr>
          <w:rFonts w:eastAsia="Calibri"/>
          <w:color w:val="FF0000"/>
          <w:sz w:val="20"/>
          <w:szCs w:val="20"/>
          <w:u w:val="single"/>
          <w:lang w:eastAsia="en-US"/>
        </w:rPr>
        <w:t xml:space="preserve"> </w:t>
      </w:r>
      <w:r w:rsidRPr="00BD526C">
        <w:rPr>
          <w:rFonts w:eastAsia="Calibri"/>
          <w:b/>
          <w:color w:val="FF0000"/>
          <w:sz w:val="20"/>
          <w:szCs w:val="20"/>
          <w:u w:val="single"/>
          <w:lang w:eastAsia="en-US"/>
        </w:rPr>
        <w:t>«</w:t>
      </w:r>
      <w:r w:rsidRPr="00BD526C">
        <w:rPr>
          <w:rFonts w:eastAsia="Calibri"/>
          <w:b/>
          <w:color w:val="FF0000"/>
          <w:sz w:val="20"/>
          <w:szCs w:val="20"/>
          <w:u w:val="single"/>
          <w:lang w:val="kk-KZ" w:eastAsia="en-US"/>
        </w:rPr>
        <w:t>Всемирная история</w:t>
      </w:r>
      <w:r w:rsidRPr="00BD526C">
        <w:rPr>
          <w:rFonts w:eastAsia="Calibri"/>
          <w:b/>
          <w:color w:val="FF0000"/>
          <w:sz w:val="20"/>
          <w:szCs w:val="20"/>
          <w:u w:val="single"/>
          <w:lang w:eastAsia="en-US"/>
        </w:rPr>
        <w:t>»</w:t>
      </w:r>
      <w:r w:rsidRPr="00BD526C">
        <w:rPr>
          <w:rFonts w:eastAsia="Calibri"/>
          <w:b/>
          <w:color w:val="FF0000"/>
          <w:sz w:val="20"/>
          <w:szCs w:val="20"/>
          <w:lang w:eastAsia="en-US"/>
        </w:rPr>
        <w:t xml:space="preserve"> </w:t>
      </w:r>
      <w:r w:rsidRPr="005265EA">
        <w:rPr>
          <w:rFonts w:eastAsia="Calibri"/>
          <w:b/>
          <w:sz w:val="20"/>
          <w:szCs w:val="20"/>
          <w:lang w:eastAsia="en-US"/>
        </w:rPr>
        <w:t xml:space="preserve">дисциплина </w:t>
      </w:r>
      <w:r w:rsidRPr="00BD526C">
        <w:rPr>
          <w:rFonts w:eastAsia="Calibri"/>
          <w:b/>
          <w:color w:val="FF0000"/>
          <w:sz w:val="20"/>
          <w:szCs w:val="20"/>
          <w:u w:val="single"/>
          <w:lang w:eastAsia="en-US"/>
        </w:rPr>
        <w:t>9</w:t>
      </w:r>
      <w:r w:rsidRPr="00BD526C">
        <w:rPr>
          <w:rFonts w:eastAsia="Calibri"/>
          <w:b/>
          <w:color w:val="FF0000"/>
          <w:sz w:val="20"/>
          <w:szCs w:val="20"/>
          <w:lang w:eastAsia="en-US"/>
        </w:rPr>
        <w:t xml:space="preserve"> </w:t>
      </w:r>
      <w:r w:rsidRPr="005265EA">
        <w:rPr>
          <w:rFonts w:eastAsia="Calibri"/>
          <w:b/>
          <w:sz w:val="20"/>
          <w:szCs w:val="20"/>
          <w:lang w:eastAsia="en-US"/>
        </w:rPr>
        <w:t>класс</w:t>
      </w:r>
    </w:p>
    <w:p w:rsidR="00F72B0C" w:rsidRPr="005265EA" w:rsidRDefault="00F72B0C" w:rsidP="00F72B0C">
      <w:pPr>
        <w:jc w:val="center"/>
        <w:rPr>
          <w:rFonts w:eastAsia="Calibri"/>
          <w:sz w:val="20"/>
          <w:szCs w:val="20"/>
          <w:lang w:eastAsia="en-US"/>
        </w:rPr>
      </w:pPr>
      <w:r w:rsidRPr="005265EA">
        <w:rPr>
          <w:rFonts w:eastAsia="Calibri"/>
          <w:b/>
          <w:sz w:val="20"/>
          <w:szCs w:val="20"/>
          <w:lang w:eastAsia="en-US"/>
        </w:rPr>
        <w:t xml:space="preserve">Итого: </w:t>
      </w:r>
      <w:r>
        <w:rPr>
          <w:rFonts w:eastAsia="Calibri"/>
          <w:b/>
          <w:color w:val="FF0000"/>
          <w:sz w:val="20"/>
          <w:szCs w:val="20"/>
          <w:u w:val="single"/>
          <w:lang w:eastAsia="en-US"/>
        </w:rPr>
        <w:t>34</w:t>
      </w:r>
      <w:r w:rsidRPr="005265EA">
        <w:rPr>
          <w:rFonts w:eastAsia="Calibri"/>
          <w:b/>
          <w:sz w:val="20"/>
          <w:szCs w:val="20"/>
          <w:lang w:eastAsia="en-US"/>
        </w:rPr>
        <w:t xml:space="preserve"> часа, в неделю: </w:t>
      </w:r>
      <w:r w:rsidRPr="00BD526C">
        <w:rPr>
          <w:rFonts w:eastAsia="Calibri"/>
          <w:b/>
          <w:color w:val="FF0000"/>
          <w:sz w:val="20"/>
          <w:szCs w:val="20"/>
          <w:u w:val="single"/>
          <w:lang w:eastAsia="en-US"/>
        </w:rPr>
        <w:t>1</w:t>
      </w:r>
      <w:r w:rsidRPr="005265EA">
        <w:rPr>
          <w:rFonts w:eastAsia="Calibri"/>
          <w:b/>
          <w:sz w:val="20"/>
          <w:szCs w:val="20"/>
          <w:lang w:eastAsia="en-US"/>
        </w:rPr>
        <w:t xml:space="preserve"> час</w:t>
      </w:r>
    </w:p>
    <w:p w:rsidR="00F72B0C" w:rsidRPr="005265EA" w:rsidRDefault="00F72B0C" w:rsidP="00F72B0C">
      <w:pPr>
        <w:jc w:val="center"/>
        <w:rPr>
          <w:sz w:val="20"/>
          <w:szCs w:val="20"/>
          <w:lang w:val="kk-KZ"/>
        </w:rPr>
      </w:pPr>
    </w:p>
    <w:tbl>
      <w:tblPr>
        <w:tblW w:w="5094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2335"/>
        <w:gridCol w:w="2564"/>
        <w:gridCol w:w="4438"/>
        <w:gridCol w:w="1100"/>
        <w:gridCol w:w="1925"/>
        <w:gridCol w:w="1835"/>
      </w:tblGrid>
      <w:tr w:rsidR="00F72B0C" w:rsidRPr="005265EA" w:rsidTr="00AB48C2">
        <w:trPr>
          <w:trHeight w:val="20"/>
          <w:tblHeader/>
          <w:jc w:val="center"/>
        </w:trPr>
        <w:tc>
          <w:tcPr>
            <w:tcW w:w="288" w:type="pct"/>
            <w:shd w:val="clear" w:color="auto" w:fill="E7E6E6"/>
            <w:vAlign w:val="center"/>
          </w:tcPr>
          <w:p w:rsidR="00F72B0C" w:rsidRPr="005265EA" w:rsidRDefault="00F72B0C" w:rsidP="00AB48C2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5265EA">
              <w:rPr>
                <w:color w:val="002060"/>
                <w:sz w:val="20"/>
                <w:szCs w:val="20"/>
                <w:lang w:val="kk-KZ"/>
              </w:rPr>
              <w:t xml:space="preserve">№ </w:t>
            </w:r>
          </w:p>
          <w:p w:rsidR="00F72B0C" w:rsidRPr="005265EA" w:rsidRDefault="00F72B0C" w:rsidP="00AB48C2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5265EA">
              <w:rPr>
                <w:color w:val="002060"/>
                <w:sz w:val="20"/>
                <w:szCs w:val="20"/>
                <w:lang w:val="kk-KZ"/>
              </w:rPr>
              <w:t>п/п</w:t>
            </w:r>
          </w:p>
        </w:tc>
        <w:tc>
          <w:tcPr>
            <w:tcW w:w="775" w:type="pct"/>
            <w:shd w:val="clear" w:color="auto" w:fill="E7E6E6"/>
            <w:vAlign w:val="center"/>
          </w:tcPr>
          <w:p w:rsidR="00F72B0C" w:rsidRPr="005265EA" w:rsidRDefault="00F72B0C" w:rsidP="00AB48C2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</w:rPr>
            </w:pPr>
            <w:r w:rsidRPr="005265EA">
              <w:rPr>
                <w:color w:val="002060"/>
                <w:sz w:val="20"/>
                <w:szCs w:val="20"/>
              </w:rPr>
              <w:t xml:space="preserve">Раздел / </w:t>
            </w:r>
          </w:p>
          <w:p w:rsidR="00F72B0C" w:rsidRPr="005265EA" w:rsidRDefault="00F72B0C" w:rsidP="00AB48C2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5265EA">
              <w:rPr>
                <w:color w:val="002060"/>
                <w:sz w:val="20"/>
                <w:szCs w:val="20"/>
                <w:lang w:val="kk-KZ"/>
              </w:rPr>
              <w:t>Сквозные темы</w:t>
            </w:r>
          </w:p>
        </w:tc>
        <w:tc>
          <w:tcPr>
            <w:tcW w:w="851" w:type="pct"/>
            <w:shd w:val="clear" w:color="auto" w:fill="E7E6E6"/>
            <w:vAlign w:val="center"/>
          </w:tcPr>
          <w:p w:rsidR="00F72B0C" w:rsidRPr="005265EA" w:rsidRDefault="00F72B0C" w:rsidP="00AB48C2">
            <w:pPr>
              <w:tabs>
                <w:tab w:val="left" w:pos="2268"/>
              </w:tabs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5265EA">
              <w:rPr>
                <w:color w:val="002060"/>
                <w:sz w:val="20"/>
                <w:szCs w:val="20"/>
              </w:rPr>
              <w:t>Темы урока</w:t>
            </w:r>
          </w:p>
        </w:tc>
        <w:tc>
          <w:tcPr>
            <w:tcW w:w="1473" w:type="pct"/>
            <w:shd w:val="clear" w:color="auto" w:fill="E7E6E6"/>
            <w:vAlign w:val="center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5265EA">
              <w:rPr>
                <w:color w:val="002060"/>
                <w:sz w:val="20"/>
                <w:szCs w:val="20"/>
                <w:lang w:val="kk-KZ"/>
              </w:rPr>
              <w:t>Цели обучения</w:t>
            </w:r>
          </w:p>
        </w:tc>
        <w:tc>
          <w:tcPr>
            <w:tcW w:w="365" w:type="pct"/>
            <w:shd w:val="clear" w:color="auto" w:fill="E7E6E6"/>
            <w:vAlign w:val="center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5265EA">
              <w:rPr>
                <w:color w:val="002060"/>
                <w:sz w:val="20"/>
                <w:szCs w:val="20"/>
                <w:lang w:val="kk-KZ"/>
              </w:rPr>
              <w:t>Кол-во часов</w:t>
            </w:r>
          </w:p>
        </w:tc>
        <w:tc>
          <w:tcPr>
            <w:tcW w:w="639" w:type="pct"/>
            <w:shd w:val="clear" w:color="auto" w:fill="E7E6E6"/>
            <w:vAlign w:val="center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5265EA">
              <w:rPr>
                <w:color w:val="002060"/>
                <w:sz w:val="20"/>
                <w:szCs w:val="20"/>
                <w:lang w:val="kk-KZ"/>
              </w:rPr>
              <w:t>Сроки</w:t>
            </w:r>
          </w:p>
        </w:tc>
        <w:tc>
          <w:tcPr>
            <w:tcW w:w="609" w:type="pct"/>
            <w:shd w:val="clear" w:color="auto" w:fill="E7E6E6"/>
            <w:vAlign w:val="center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5265EA">
              <w:rPr>
                <w:color w:val="002060"/>
                <w:sz w:val="20"/>
                <w:szCs w:val="20"/>
                <w:lang w:val="kk-KZ"/>
              </w:rPr>
              <w:t>Примечание</w:t>
            </w: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4391" w:type="pct"/>
            <w:gridSpan w:val="6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F72B0C" w:rsidRPr="005265EA" w:rsidRDefault="00F72B0C" w:rsidP="000D759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FFFFFF"/>
                <w:sz w:val="20"/>
                <w:szCs w:val="20"/>
                <w:lang w:val="kk-KZ"/>
              </w:rPr>
            </w:pPr>
            <w:r w:rsidRPr="005265EA">
              <w:rPr>
                <w:color w:val="FFFFFF"/>
                <w:sz w:val="20"/>
                <w:szCs w:val="20"/>
                <w:lang w:val="kk-KZ"/>
              </w:rPr>
              <w:t xml:space="preserve">1-я четверть   </w:t>
            </w:r>
            <w:r w:rsidR="000D7592">
              <w:rPr>
                <w:color w:val="FFFFFF"/>
                <w:sz w:val="20"/>
                <w:szCs w:val="20"/>
                <w:lang w:val="kk-KZ"/>
              </w:rPr>
              <w:t>9</w:t>
            </w:r>
            <w:r w:rsidRPr="005265EA">
              <w:rPr>
                <w:color w:val="FFFFFF"/>
                <w:sz w:val="20"/>
                <w:szCs w:val="20"/>
              </w:rPr>
              <w:t xml:space="preserve"> часов</w:t>
            </w:r>
          </w:p>
        </w:tc>
        <w:tc>
          <w:tcPr>
            <w:tcW w:w="609" w:type="pct"/>
            <w:shd w:val="clear" w:color="auto" w:fill="002060"/>
            <w:vAlign w:val="center"/>
          </w:tcPr>
          <w:p w:rsidR="00F72B0C" w:rsidRPr="009066E1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FFFFFF"/>
                <w:sz w:val="20"/>
                <w:szCs w:val="20"/>
                <w:lang w:val="en-US"/>
              </w:rPr>
            </w:pPr>
            <w:r>
              <w:rPr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rPr>
                <w:rFonts w:eastAsia="Calibri"/>
                <w:color w:val="000000"/>
                <w:sz w:val="20"/>
                <w:szCs w:val="20"/>
              </w:rPr>
            </w:pPr>
            <w:r w:rsidRPr="005265EA">
              <w:rPr>
                <w:rFonts w:eastAsia="Calibri"/>
                <w:color w:val="000000"/>
                <w:sz w:val="20"/>
                <w:szCs w:val="20"/>
              </w:rPr>
              <w:t>Раздел 1. Политическая карта мира во 2-ой половине ХХ века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Как изменилась политическая карта мира после Второй мировой войны?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9.​3.​2.​8 обобщать и оценивать изменения на политической карте мира во второй половине ХХ века;</w:t>
            </w:r>
            <w:r w:rsidRPr="005265EA">
              <w:rPr>
                <w:sz w:val="20"/>
                <w:szCs w:val="20"/>
              </w:rPr>
              <w:br/>
            </w:r>
            <w:bookmarkStart w:id="0" w:name="z4419"/>
            <w:bookmarkEnd w:id="0"/>
            <w:r w:rsidRPr="005265EA">
              <w:rPr>
                <w:sz w:val="20"/>
                <w:szCs w:val="20"/>
              </w:rPr>
              <w:t>9.​3.​2.​4 выделять интеграционные и дезинтеграционные процессы в мире после окончания холодной войны;</w:t>
            </w:r>
            <w:r w:rsidRPr="005265EA">
              <w:rPr>
                <w:sz w:val="20"/>
                <w:szCs w:val="20"/>
              </w:rPr>
              <w:br/>
              <w:t>8.​3.​2.​3 анализировать причины, характер и последствия Второй мировой войны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5265EA">
              <w:rPr>
                <w:rFonts w:eastAsia="Calibri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39" w:type="pct"/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01.09.2023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968"/>
          <w:jc w:val="center"/>
        </w:trPr>
        <w:tc>
          <w:tcPr>
            <w:tcW w:w="28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2-3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pct"/>
            <w:vMerge w:val="restart"/>
          </w:tcPr>
          <w:p w:rsidR="00F72B0C" w:rsidRPr="005265EA" w:rsidRDefault="00F72B0C" w:rsidP="00AB48C2">
            <w:pPr>
              <w:widowControl w:val="0"/>
              <w:tabs>
                <w:tab w:val="left" w:pos="27"/>
              </w:tabs>
              <w:ind w:left="29"/>
              <w:rPr>
                <w:bCs/>
                <w:sz w:val="20"/>
                <w:szCs w:val="20"/>
              </w:rPr>
            </w:pPr>
            <w:r w:rsidRPr="005265EA">
              <w:rPr>
                <w:bCs/>
                <w:sz w:val="20"/>
                <w:szCs w:val="20"/>
              </w:rPr>
              <w:t>Почему во второй половине ХХ века усилился процесс деколонизации?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9.​1.​1.​1 выявлять изменения социальной структуры в связи с отказом от социалистического пути развития;</w:t>
            </w:r>
            <w:bookmarkStart w:id="1" w:name="z4421"/>
            <w:bookmarkEnd w:id="1"/>
          </w:p>
        </w:tc>
        <w:tc>
          <w:tcPr>
            <w:tcW w:w="365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5265EA">
              <w:rPr>
                <w:rFonts w:eastAsia="Calibri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39" w:type="pct"/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08.09.2023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1421"/>
          <w:jc w:val="center"/>
        </w:trPr>
        <w:tc>
          <w:tcPr>
            <w:tcW w:w="288" w:type="pct"/>
            <w:vMerge/>
            <w:tcBorders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F72B0C" w:rsidRPr="005265EA" w:rsidRDefault="00F72B0C" w:rsidP="00AB48C2">
            <w:pPr>
              <w:widowControl w:val="0"/>
              <w:tabs>
                <w:tab w:val="left" w:pos="27"/>
              </w:tabs>
              <w:ind w:left="29"/>
              <w:rPr>
                <w:bCs/>
                <w:sz w:val="20"/>
                <w:szCs w:val="20"/>
              </w:rPr>
            </w:pP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9.​3.​1.​3 выявлять закономерности исторического развития государств;</w:t>
            </w:r>
            <w:r w:rsidRPr="005265EA">
              <w:rPr>
                <w:sz w:val="20"/>
                <w:szCs w:val="20"/>
              </w:rPr>
              <w:br/>
              <w:t>9.​3.​2.​1 анализировать причины и последствия распада колониальной системы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5265EA">
              <w:rPr>
                <w:rFonts w:eastAsia="Calibri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39" w:type="pct"/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15.09.2023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1838"/>
          <w:jc w:val="center"/>
        </w:trPr>
        <w:tc>
          <w:tcPr>
            <w:tcW w:w="28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4-5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pct"/>
            <w:vMerge w:val="restart"/>
          </w:tcPr>
          <w:p w:rsidR="00F72B0C" w:rsidRPr="005265EA" w:rsidRDefault="00F72B0C" w:rsidP="00AB48C2">
            <w:pPr>
              <w:tabs>
                <w:tab w:val="left" w:pos="284"/>
                <w:tab w:val="num" w:pos="720"/>
              </w:tabs>
              <w:rPr>
                <w:rFonts w:eastAsia="Calibri"/>
                <w:sz w:val="20"/>
                <w:szCs w:val="20"/>
                <w:lang w:val="kk-KZ"/>
              </w:rPr>
            </w:pPr>
            <w:r w:rsidRPr="005265EA">
              <w:rPr>
                <w:rFonts w:eastAsia="Calibri"/>
                <w:sz w:val="20"/>
                <w:szCs w:val="20"/>
              </w:rPr>
              <w:t>Как сформировалась биполярная система мира?</w:t>
            </w:r>
            <w:r w:rsidRPr="00FB0BA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FB0BA7">
              <w:rPr>
                <w:rFonts w:eastAsia="Calibri"/>
                <w:b/>
                <w:bCs/>
                <w:color w:val="FF0000"/>
                <w:sz w:val="20"/>
                <w:szCs w:val="20"/>
              </w:rPr>
              <w:t>СОР</w:t>
            </w:r>
            <w:r>
              <w:rPr>
                <w:rFonts w:eastAsia="Calibri"/>
                <w:b/>
                <w:bCs/>
                <w:color w:val="FF0000"/>
                <w:sz w:val="20"/>
                <w:szCs w:val="20"/>
              </w:rPr>
              <w:t xml:space="preserve"> № 1</w:t>
            </w:r>
          </w:p>
        </w:tc>
        <w:tc>
          <w:tcPr>
            <w:tcW w:w="1473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265EA">
              <w:rPr>
                <w:sz w:val="20"/>
                <w:szCs w:val="20"/>
              </w:rPr>
              <w:t>.​3.​2.​2 анализировать исторические события для объяснения понятия "холодная война";</w:t>
            </w:r>
            <w:r w:rsidRPr="005265EA">
              <w:rPr>
                <w:sz w:val="20"/>
                <w:szCs w:val="20"/>
              </w:rPr>
              <w:br/>
            </w:r>
            <w:bookmarkStart w:id="2" w:name="z4423"/>
            <w:bookmarkEnd w:id="2"/>
            <w:r w:rsidRPr="005265EA">
              <w:rPr>
                <w:sz w:val="20"/>
                <w:szCs w:val="20"/>
              </w:rPr>
              <w:t>9.​3.​2.​3 характеризовать противостояние военно-политических блоков НАТО и ОВД, опираясь на знание исторических фактов и карты;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5265EA">
              <w:rPr>
                <w:rFonts w:eastAsia="Calibri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22.09.2023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688"/>
          <w:jc w:val="center"/>
        </w:trPr>
        <w:tc>
          <w:tcPr>
            <w:tcW w:w="288" w:type="pct"/>
            <w:vMerge/>
            <w:tcBorders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F72B0C" w:rsidRPr="005265EA" w:rsidRDefault="00F72B0C" w:rsidP="00AB48C2">
            <w:pPr>
              <w:tabs>
                <w:tab w:val="left" w:pos="284"/>
                <w:tab w:val="num" w:pos="720"/>
              </w:tabs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73" w:type="pct"/>
            <w:tcBorders>
              <w:top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9.​3.​2.​8 обобщать и оценивать изменения на политической карте мира во второй половине ХХ века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5265EA">
              <w:rPr>
                <w:rFonts w:eastAsia="Calibri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29.09.2023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775" w:type="pct"/>
          </w:tcPr>
          <w:p w:rsidR="00F72B0C" w:rsidRPr="005265EA" w:rsidRDefault="00F72B0C" w:rsidP="00AB48C2">
            <w:pPr>
              <w:tabs>
                <w:tab w:val="left" w:pos="428"/>
              </w:tabs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Каковы особенности событий холодной войны в 1946-1963 гг.?</w:t>
            </w:r>
          </w:p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</w:p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lastRenderedPageBreak/>
              <w:t>9.​3.​2.​2 анализировать исторические события для объяснения понятия "холодная война";</w:t>
            </w:r>
          </w:p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 xml:space="preserve">9.​3.​2.​3 характеризовать противостояние двух </w:t>
            </w:r>
            <w:r w:rsidRPr="005265EA">
              <w:rPr>
                <w:sz w:val="20"/>
                <w:szCs w:val="20"/>
              </w:rPr>
              <w:lastRenderedPageBreak/>
              <w:t>военно-политических блоков НАТО и ОВД, опираясь на знание исторических фактов и карты;</w:t>
            </w:r>
          </w:p>
          <w:p w:rsidR="00F72B0C" w:rsidRPr="005265EA" w:rsidRDefault="00F72B0C" w:rsidP="00AB48C2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5265EA">
              <w:rPr>
                <w:rFonts w:eastAsia="Calibri"/>
                <w:sz w:val="20"/>
                <w:szCs w:val="20"/>
                <w:shd w:val="clear" w:color="auto" w:fill="FFFFFF"/>
              </w:rPr>
              <w:lastRenderedPageBreak/>
              <w:t>1</w:t>
            </w:r>
          </w:p>
        </w:tc>
        <w:tc>
          <w:tcPr>
            <w:tcW w:w="639" w:type="pct"/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06.10.2023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lastRenderedPageBreak/>
              <w:t>7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Раздел 2. Становление международных организаций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</w:rPr>
            </w:pPr>
            <w:r w:rsidRPr="005265EA">
              <w:rPr>
                <w:rFonts w:eastAsia="Calibri"/>
                <w:bCs/>
                <w:sz w:val="20"/>
                <w:szCs w:val="20"/>
              </w:rPr>
              <w:t>Почему Организация Объединенных Наций издала Всеобщую Декларацию прав человека?</w:t>
            </w:r>
          </w:p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  <w:lang w:val="kk-KZ"/>
              </w:rPr>
            </w:pPr>
            <w:r w:rsidRPr="005265EA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9.​2.​3.​2 оценивать влияние идей защиты прав человека на деятельность современных международных правозащитных организаций;</w:t>
            </w:r>
            <w:r w:rsidRPr="005265EA">
              <w:rPr>
                <w:rFonts w:eastAsia="Calibri"/>
                <w:sz w:val="20"/>
                <w:szCs w:val="20"/>
              </w:rPr>
              <w:br/>
              <w:t>9.​3.​1.​2 анализировать пути становления конституционно-правовой идеологии (Всеобщая Декларация прав человека, Европарламент, Международный суд в Гааге) в ведущих странах Европы и Азии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5265EA">
              <w:rPr>
                <w:rFonts w:eastAsia="Calibri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39" w:type="pct"/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13.10.2023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bCs/>
                <w:sz w:val="20"/>
                <w:szCs w:val="20"/>
              </w:rPr>
            </w:pPr>
            <w:r w:rsidRPr="005265EA">
              <w:rPr>
                <w:bCs/>
                <w:sz w:val="20"/>
                <w:szCs w:val="20"/>
              </w:rPr>
              <w:t>Каковы причины европейской интеграции в послевоенное время?</w:t>
            </w:r>
          </w:p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b/>
                <w:bCs/>
                <w:color w:val="C00000"/>
                <w:sz w:val="20"/>
                <w:szCs w:val="20"/>
              </w:rPr>
            </w:pPr>
            <w:r w:rsidRPr="005265EA">
              <w:rPr>
                <w:b/>
                <w:bCs/>
                <w:color w:val="C00000"/>
                <w:sz w:val="20"/>
                <w:szCs w:val="20"/>
              </w:rPr>
              <w:t>СОР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 № 2.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9.​2.​3.​2 оценивать влияние идей защиты прав человека на деятельность современных международных правозащитных организаций;</w:t>
            </w:r>
            <w:r w:rsidRPr="005265EA">
              <w:rPr>
                <w:rFonts w:eastAsia="Calibri"/>
                <w:sz w:val="20"/>
                <w:szCs w:val="20"/>
              </w:rPr>
              <w:br/>
              <w:t>9.​3.​2.​4 выделять интеграционные и дезинтеграционные процессы в мире после окончания холодной войны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5265EA">
              <w:rPr>
                <w:rFonts w:eastAsia="Calibri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39" w:type="pct"/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20.10.2023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</w:t>
            </w:r>
          </w:p>
        </w:tc>
        <w:tc>
          <w:tcPr>
            <w:tcW w:w="775" w:type="pc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8B294A" w:rsidRDefault="00F72B0C" w:rsidP="00AB48C2">
            <w:pPr>
              <w:widowControl w:val="0"/>
              <w:tabs>
                <w:tab w:val="left" w:pos="318"/>
              </w:tabs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 xml:space="preserve">Повторение 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9.​3.​2.​4 выделять интеграционные и дезинтеграционные процессы в мире после окончания холодной войны</w:t>
            </w:r>
          </w:p>
        </w:tc>
        <w:tc>
          <w:tcPr>
            <w:tcW w:w="365" w:type="pct"/>
          </w:tcPr>
          <w:p w:rsidR="00F72B0C" w:rsidRPr="008B294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kk-KZ"/>
              </w:rPr>
              <w:t>27.10.2023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5000" w:type="pct"/>
            <w:gridSpan w:val="7"/>
            <w:tcBorders>
              <w:right w:val="nil"/>
            </w:tcBorders>
            <w:shd w:val="clear" w:color="auto" w:fill="002060"/>
            <w:vAlign w:val="center"/>
          </w:tcPr>
          <w:p w:rsidR="00F72B0C" w:rsidRPr="005265EA" w:rsidRDefault="00F72B0C" w:rsidP="000D759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FFFFFF"/>
                <w:sz w:val="20"/>
                <w:szCs w:val="20"/>
                <w:lang w:val="kk-KZ"/>
              </w:rPr>
            </w:pPr>
            <w:r w:rsidRPr="005265EA">
              <w:rPr>
                <w:rFonts w:eastAsia="Arial Unicode MS"/>
                <w:color w:val="FFFFFF"/>
                <w:kern w:val="2"/>
                <w:sz w:val="20"/>
                <w:szCs w:val="20"/>
                <w:lang w:eastAsia="ar-SA"/>
              </w:rPr>
              <w:t>2-</w:t>
            </w:r>
            <w:r w:rsidRPr="005265EA">
              <w:rPr>
                <w:rFonts w:eastAsia="Arial Unicode MS"/>
                <w:color w:val="FFFFFF"/>
                <w:kern w:val="2"/>
                <w:sz w:val="20"/>
                <w:szCs w:val="20"/>
                <w:lang w:val="kk-KZ" w:eastAsia="ar-SA"/>
              </w:rPr>
              <w:t>я четверть</w:t>
            </w:r>
            <w:r>
              <w:rPr>
                <w:color w:val="FFFFFF"/>
                <w:sz w:val="20"/>
                <w:szCs w:val="20"/>
                <w:lang w:val="en-US"/>
              </w:rPr>
              <w:t xml:space="preserve">      </w:t>
            </w:r>
            <w:r w:rsidR="000D7592">
              <w:rPr>
                <w:color w:val="FFFFFF"/>
                <w:sz w:val="20"/>
                <w:szCs w:val="20"/>
                <w:lang w:val="kk-KZ"/>
              </w:rPr>
              <w:t xml:space="preserve">7 </w:t>
            </w:r>
            <w:r w:rsidRPr="005265EA">
              <w:rPr>
                <w:color w:val="FFFFFF"/>
                <w:sz w:val="20"/>
                <w:szCs w:val="20"/>
              </w:rPr>
              <w:t>часов</w:t>
            </w: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</w:tcPr>
          <w:p w:rsidR="00F72B0C" w:rsidRPr="005265EA" w:rsidRDefault="000D7592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Раздел 3. Развитие мировой экономики во второй половине ХХ века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bCs/>
                <w:sz w:val="20"/>
                <w:szCs w:val="20"/>
              </w:rPr>
            </w:pPr>
            <w:r w:rsidRPr="005265EA">
              <w:rPr>
                <w:bCs/>
                <w:sz w:val="20"/>
                <w:szCs w:val="20"/>
              </w:rPr>
              <w:t>Почему во второй половине ХХ века "государства благосостояния" переживали экономический кризис?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9.​3.​1.​1 использовать понятие "государство благосостояния" для характеристики изменений в социальной сфере в 1970 - 1980 годы;</w:t>
            </w:r>
            <w:r w:rsidRPr="005265EA">
              <w:rPr>
                <w:sz w:val="20"/>
                <w:szCs w:val="20"/>
              </w:rPr>
              <w:br/>
            </w:r>
            <w:bookmarkStart w:id="3" w:name="z4429"/>
            <w:bookmarkEnd w:id="3"/>
            <w:r w:rsidRPr="005265EA">
              <w:rPr>
                <w:sz w:val="20"/>
                <w:szCs w:val="20"/>
              </w:rPr>
              <w:t>9.​4.​1.​1 анализировать причины и последствия безработицы в 70-х годах XX века;</w:t>
            </w:r>
            <w:r w:rsidRPr="005265EA">
              <w:rPr>
                <w:sz w:val="20"/>
                <w:szCs w:val="20"/>
              </w:rPr>
              <w:br/>
              <w:t>9.​4.​1.​2 интерпретировать экономическое развитие стран во второй половине XX века, используя понятия "инфляция", "кризис", "стагнация"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10.11.2023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</w:tcPr>
          <w:p w:rsidR="00F72B0C" w:rsidRPr="005265EA" w:rsidRDefault="00F72B0C" w:rsidP="000D759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  <w:r w:rsidR="000D7592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D66EF1" w:rsidRDefault="00F72B0C" w:rsidP="00AB48C2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 С какими экономическими проблемами столкнулся СССР в 60-70-е годы XX века?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2D5B38">
              <w:rPr>
                <w:rFonts w:eastAsia="Calibri"/>
                <w:b/>
                <w:color w:val="FF0000"/>
                <w:sz w:val="20"/>
                <w:szCs w:val="20"/>
              </w:rPr>
              <w:t>СОР</w:t>
            </w:r>
            <w:r>
              <w:rPr>
                <w:rFonts w:eastAsia="Calibri"/>
                <w:b/>
                <w:color w:val="FF0000"/>
                <w:sz w:val="20"/>
                <w:szCs w:val="20"/>
              </w:rPr>
              <w:t xml:space="preserve"> № 3.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9.​4.​1.​2 интерпретировать экономическое развитие стран во второй половине XX века, используя понятия "инфляция", "кризис", "стагнация";</w:t>
            </w:r>
            <w:r w:rsidRPr="005265EA">
              <w:rPr>
                <w:rFonts w:eastAsia="Calibri"/>
                <w:sz w:val="20"/>
                <w:szCs w:val="20"/>
              </w:rPr>
              <w:br/>
            </w:r>
            <w:bookmarkStart w:id="4" w:name="z4431"/>
            <w:bookmarkEnd w:id="4"/>
            <w:r w:rsidRPr="005265EA">
              <w:rPr>
                <w:rFonts w:eastAsia="Calibri"/>
                <w:sz w:val="20"/>
                <w:szCs w:val="20"/>
              </w:rPr>
              <w:t>9.​4.​1.​4 выявлять противоречия в развитии социалистической хозяйственной системы, анализируя причинн</w:t>
            </w:r>
            <w:proofErr w:type="gramStart"/>
            <w:r w:rsidRPr="005265EA">
              <w:rPr>
                <w:rFonts w:eastAsia="Calibri"/>
                <w:sz w:val="20"/>
                <w:szCs w:val="20"/>
              </w:rPr>
              <w:t>о-</w:t>
            </w:r>
            <w:proofErr w:type="gramEnd"/>
            <w:r w:rsidRPr="005265EA">
              <w:rPr>
                <w:rFonts w:eastAsia="Calibri"/>
                <w:sz w:val="20"/>
                <w:szCs w:val="20"/>
              </w:rPr>
              <w:t xml:space="preserve"> следственные связи;</w:t>
            </w:r>
            <w:r w:rsidRPr="005265EA">
              <w:rPr>
                <w:rFonts w:eastAsia="Calibri"/>
                <w:sz w:val="20"/>
                <w:szCs w:val="20"/>
              </w:rPr>
              <w:br/>
            </w:r>
            <w:r w:rsidRPr="005265EA">
              <w:rPr>
                <w:rFonts w:eastAsia="Calibri"/>
                <w:sz w:val="20"/>
                <w:szCs w:val="20"/>
              </w:rPr>
              <w:lastRenderedPageBreak/>
              <w:t>9.​4.​2.​1 интерпретировать и обосновывать эффективность экономических систем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lastRenderedPageBreak/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17.11.2023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</w:tcPr>
          <w:p w:rsidR="00F72B0C" w:rsidRPr="005265EA" w:rsidRDefault="00F72B0C" w:rsidP="000D759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lastRenderedPageBreak/>
              <w:t>1</w:t>
            </w:r>
            <w:r w:rsidR="000D7592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 xml:space="preserve">Раздел 4. </w:t>
            </w:r>
            <w:proofErr w:type="gramStart"/>
            <w:r w:rsidRPr="005265EA">
              <w:rPr>
                <w:rFonts w:eastAsia="Calibri"/>
                <w:sz w:val="20"/>
                <w:szCs w:val="20"/>
              </w:rPr>
              <w:t>От</w:t>
            </w:r>
            <w:proofErr w:type="gramEnd"/>
            <w:r w:rsidRPr="005265EA">
              <w:rPr>
                <w:rFonts w:eastAsia="Calibri"/>
                <w:sz w:val="20"/>
                <w:szCs w:val="20"/>
              </w:rPr>
              <w:t xml:space="preserve"> биполярного к многополюсному миру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Каковы особенности событий холодной войны в 1979-1985 гг.?</w:t>
            </w:r>
            <w:r w:rsidRPr="00D66EF1">
              <w:rPr>
                <w:rFonts w:eastAsia="Calibri"/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9.​3.​2.​3 характеризовать противостояние двух военно-политических блоков НАТО и ОВД, опираясь на знание исторических фактов и карты;</w:t>
            </w:r>
            <w:r w:rsidRPr="005265EA">
              <w:rPr>
                <w:rFonts w:eastAsia="Calibri"/>
                <w:sz w:val="20"/>
                <w:szCs w:val="20"/>
              </w:rPr>
              <w:br/>
            </w:r>
            <w:bookmarkStart w:id="5" w:name="z4433"/>
            <w:bookmarkEnd w:id="5"/>
            <w:r w:rsidRPr="005265EA">
              <w:rPr>
                <w:rFonts w:eastAsia="Calibri"/>
                <w:sz w:val="20"/>
                <w:szCs w:val="20"/>
              </w:rPr>
              <w:t>9.​3.​2.​5 обобщать причины и последствия локальных конфликтов;</w:t>
            </w:r>
            <w:r w:rsidRPr="005265EA">
              <w:rPr>
                <w:rFonts w:eastAsia="Calibri"/>
                <w:sz w:val="20"/>
                <w:szCs w:val="20"/>
              </w:rPr>
              <w:br/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24.11.2023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</w:tcPr>
          <w:p w:rsidR="00F72B0C" w:rsidRPr="005265EA" w:rsidRDefault="000D7592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13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  <w:lang w:val="kk-KZ"/>
              </w:rPr>
            </w:pPr>
            <w:r w:rsidRPr="005265EA">
              <w:rPr>
                <w:rFonts w:eastAsia="Calibri"/>
                <w:bCs/>
                <w:sz w:val="20"/>
                <w:szCs w:val="20"/>
              </w:rPr>
              <w:t xml:space="preserve">Почему стал возможен визит </w:t>
            </w:r>
            <w:proofErr w:type="spellStart"/>
            <w:r w:rsidRPr="005265EA">
              <w:rPr>
                <w:rFonts w:eastAsia="Calibri"/>
                <w:bCs/>
                <w:sz w:val="20"/>
                <w:szCs w:val="20"/>
              </w:rPr>
              <w:t>Саманты</w:t>
            </w:r>
            <w:proofErr w:type="spellEnd"/>
            <w:r w:rsidRPr="005265EA">
              <w:rPr>
                <w:rFonts w:eastAsia="Calibri"/>
                <w:bCs/>
                <w:sz w:val="20"/>
                <w:szCs w:val="20"/>
              </w:rPr>
              <w:t xml:space="preserve"> Сми</w:t>
            </w:r>
            <w:proofErr w:type="gramStart"/>
            <w:r w:rsidRPr="005265EA">
              <w:rPr>
                <w:rFonts w:eastAsia="Calibri"/>
                <w:bCs/>
                <w:sz w:val="20"/>
                <w:szCs w:val="20"/>
              </w:rPr>
              <w:t>т в СССР</w:t>
            </w:r>
            <w:proofErr w:type="gramEnd"/>
            <w:r w:rsidRPr="005265EA">
              <w:rPr>
                <w:rFonts w:eastAsia="Calibri"/>
                <w:bCs/>
                <w:sz w:val="20"/>
                <w:szCs w:val="20"/>
              </w:rPr>
              <w:t>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9.​3.​2.​4 выделять интеграционные и дезинтеграционные процессы в мире после окончания холодной войны;</w:t>
            </w:r>
            <w:r w:rsidRPr="005265EA">
              <w:rPr>
                <w:sz w:val="20"/>
                <w:szCs w:val="20"/>
              </w:rPr>
              <w:br/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01.12.2023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</w:tcPr>
          <w:p w:rsidR="00F72B0C" w:rsidRPr="005265EA" w:rsidRDefault="00F72B0C" w:rsidP="000D759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  <w:r w:rsidR="000D7592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  <w:lang w:val="kk-KZ"/>
              </w:rPr>
            </w:pPr>
            <w:r w:rsidRPr="005265EA">
              <w:rPr>
                <w:rFonts w:eastAsia="Calibri"/>
                <w:bCs/>
                <w:sz w:val="20"/>
                <w:szCs w:val="20"/>
              </w:rPr>
              <w:t>Каковы причины завершения холодной войны?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</w:rPr>
              <w:t>9.​3.​2.​4 выделять интеграционные и дезинтеграционные процессы в мире после окончания холодной войны;</w:t>
            </w:r>
            <w:r w:rsidRPr="005265EA">
              <w:rPr>
                <w:sz w:val="20"/>
                <w:szCs w:val="20"/>
              </w:rPr>
              <w:br/>
              <w:t>9.​3.​1.​3 выявлять закономерности исторического развития государств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08.12.2023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</w:tcPr>
          <w:p w:rsidR="00F72B0C" w:rsidRPr="005265EA" w:rsidRDefault="00F72B0C" w:rsidP="000D759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  <w:r w:rsidR="000D7592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</w:rPr>
            </w:pPr>
            <w:r w:rsidRPr="005265EA">
              <w:rPr>
                <w:rFonts w:eastAsia="Calibri"/>
                <w:bCs/>
                <w:sz w:val="20"/>
                <w:szCs w:val="20"/>
              </w:rPr>
              <w:t>Стал ли мир безопаснее после окончания холодной войны?</w:t>
            </w:r>
          </w:p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</w:rPr>
            </w:pPr>
          </w:p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  <w:lang w:val="kk-KZ"/>
              </w:rPr>
            </w:pP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9.​3.​2.​4 выделять интеграционные и дезинтеграционные процессы в мире после окончания холодной войны;</w:t>
            </w:r>
          </w:p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9.​3.​2.​8 обобщать и оценивать изменения на политической карте мира во второй половине ХХ века;</w:t>
            </w:r>
          </w:p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9.​3.​2.​5 обобщать причины и последствия локальных конфликтов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15.12.2023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0D7592" w:rsidRPr="005265EA" w:rsidTr="004623A7">
        <w:trPr>
          <w:trHeight w:val="2530"/>
          <w:jc w:val="center"/>
        </w:trPr>
        <w:tc>
          <w:tcPr>
            <w:tcW w:w="288" w:type="pct"/>
          </w:tcPr>
          <w:p w:rsidR="000D7592" w:rsidRPr="005265EA" w:rsidRDefault="000D7592" w:rsidP="000D759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6</w:t>
            </w:r>
          </w:p>
          <w:p w:rsidR="000D7592" w:rsidRPr="005265EA" w:rsidRDefault="000D7592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75" w:type="pct"/>
          </w:tcPr>
          <w:p w:rsidR="000D7592" w:rsidRPr="005265EA" w:rsidRDefault="000D7592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Раздел 5. Международные организации в решении региональных проблем</w:t>
            </w:r>
          </w:p>
        </w:tc>
        <w:tc>
          <w:tcPr>
            <w:tcW w:w="851" w:type="pct"/>
          </w:tcPr>
          <w:p w:rsidR="000D7592" w:rsidRPr="005265EA" w:rsidRDefault="000D7592" w:rsidP="00AB48C2">
            <w:pPr>
              <w:rPr>
                <w:rFonts w:eastAsia="Calibri"/>
                <w:bCs/>
                <w:sz w:val="20"/>
                <w:szCs w:val="20"/>
              </w:rPr>
            </w:pPr>
            <w:r w:rsidRPr="005265EA">
              <w:rPr>
                <w:rFonts w:eastAsia="Calibri"/>
                <w:bCs/>
                <w:sz w:val="20"/>
                <w:szCs w:val="20"/>
              </w:rPr>
              <w:t>Какие мирные способы решения ближневосточного кризиса предпринимает ООН?</w:t>
            </w:r>
          </w:p>
          <w:p w:rsidR="000D7592" w:rsidRPr="005265EA" w:rsidRDefault="000D7592" w:rsidP="00AB48C2">
            <w:pPr>
              <w:rPr>
                <w:rFonts w:eastAsia="Calibri"/>
                <w:b/>
                <w:bCs/>
                <w:color w:val="C00000"/>
                <w:sz w:val="20"/>
                <w:szCs w:val="20"/>
                <w:lang w:val="kk-KZ"/>
              </w:rPr>
            </w:pPr>
            <w:r w:rsidRPr="005265EA">
              <w:rPr>
                <w:rFonts w:eastAsia="Calibri"/>
                <w:b/>
                <w:bCs/>
                <w:color w:val="C00000"/>
                <w:sz w:val="20"/>
                <w:szCs w:val="20"/>
              </w:rPr>
              <w:t>СОР</w:t>
            </w:r>
            <w:r>
              <w:rPr>
                <w:rFonts w:eastAsia="Calibri"/>
                <w:b/>
                <w:bCs/>
                <w:color w:val="C00000"/>
                <w:sz w:val="20"/>
                <w:szCs w:val="20"/>
              </w:rPr>
              <w:t xml:space="preserve"> №  4</w:t>
            </w:r>
          </w:p>
          <w:p w:rsidR="000D7592" w:rsidRPr="005265EA" w:rsidRDefault="000D7592" w:rsidP="000D7592">
            <w:pPr>
              <w:widowControl w:val="0"/>
              <w:kinsoku w:val="0"/>
              <w:overflowPunct w:val="0"/>
              <w:ind w:left="-57" w:right="-57"/>
              <w:rPr>
                <w:rFonts w:eastAsia="Calibri"/>
                <w:b/>
                <w:bCs/>
                <w:color w:val="C00000"/>
                <w:sz w:val="20"/>
                <w:szCs w:val="20"/>
                <w:lang w:val="kk-KZ"/>
              </w:rPr>
            </w:pPr>
            <w:r w:rsidRPr="005265EA">
              <w:rPr>
                <w:b/>
                <w:color w:val="C00000"/>
                <w:sz w:val="20"/>
                <w:szCs w:val="20"/>
              </w:rPr>
              <w:tab/>
            </w:r>
          </w:p>
        </w:tc>
        <w:tc>
          <w:tcPr>
            <w:tcW w:w="1473" w:type="pct"/>
          </w:tcPr>
          <w:p w:rsidR="000D7592" w:rsidRPr="005265EA" w:rsidRDefault="000D7592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9.​3.​2.​5 обобщать причины и последствия локальных конфликтов;</w:t>
            </w:r>
          </w:p>
          <w:p w:rsidR="000D7592" w:rsidRPr="005265EA" w:rsidRDefault="000D7592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9.​3.​2.​6 оценивать деятельность ООН в урегулировании международных конфликтов</w:t>
            </w:r>
          </w:p>
          <w:p w:rsidR="000D7592" w:rsidRPr="005265EA" w:rsidRDefault="000D7592" w:rsidP="00AB48C2">
            <w:pPr>
              <w:widowControl w:val="0"/>
              <w:suppressAutoHyphens/>
              <w:kinsoku w:val="0"/>
              <w:overflowPunct w:val="0"/>
              <w:ind w:right="-57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0D7592" w:rsidRPr="005265EA" w:rsidRDefault="000D7592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  <w:p w:rsidR="000D7592" w:rsidRPr="005265EA" w:rsidRDefault="000D7592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639" w:type="pct"/>
          </w:tcPr>
          <w:p w:rsidR="000D7592" w:rsidRPr="005265EA" w:rsidRDefault="000D7592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22.12.2023</w:t>
            </w:r>
          </w:p>
          <w:p w:rsidR="000D7592" w:rsidRPr="005265EA" w:rsidRDefault="000D7592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609" w:type="pct"/>
          </w:tcPr>
          <w:p w:rsidR="000D7592" w:rsidRPr="005265EA" w:rsidRDefault="000D7592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F72B0C" w:rsidRPr="009066E1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FFFFFF"/>
                <w:sz w:val="20"/>
                <w:szCs w:val="20"/>
                <w:lang w:val="kk-KZ"/>
              </w:rPr>
            </w:pPr>
            <w:r w:rsidRPr="005265EA">
              <w:rPr>
                <w:rFonts w:eastAsia="Arial Unicode MS"/>
                <w:color w:val="FFFFFF"/>
                <w:kern w:val="2"/>
                <w:sz w:val="20"/>
                <w:szCs w:val="20"/>
                <w:lang w:val="kk-KZ" w:eastAsia="ar-SA"/>
              </w:rPr>
              <w:t xml:space="preserve">3-я четверть    </w:t>
            </w:r>
            <w:r w:rsidRPr="005265EA">
              <w:rPr>
                <w:color w:val="FFFFFF"/>
                <w:sz w:val="20"/>
                <w:szCs w:val="20"/>
              </w:rPr>
              <w:t>10 часов</w:t>
            </w: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lastRenderedPageBreak/>
              <w:t>17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Раздел 6. Особенности развития западных стран во второй половине ХХ века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bCs/>
                <w:sz w:val="20"/>
                <w:szCs w:val="20"/>
              </w:rPr>
            </w:pPr>
            <w:r w:rsidRPr="005265EA">
              <w:rPr>
                <w:bCs/>
                <w:sz w:val="20"/>
                <w:szCs w:val="20"/>
              </w:rPr>
              <w:t>Почему в Великобритании консерватизм сменился неоконсерватизмом?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9.​3.​1.​3 выявлять закономерности исторического развития государств;</w:t>
            </w:r>
            <w:r w:rsidRPr="005265EA">
              <w:rPr>
                <w:rFonts w:eastAsia="Calibri"/>
                <w:sz w:val="20"/>
                <w:szCs w:val="20"/>
              </w:rPr>
              <w:br/>
            </w:r>
            <w:bookmarkStart w:id="6" w:name="z4442"/>
            <w:bookmarkEnd w:id="6"/>
            <w:r w:rsidRPr="005265EA">
              <w:rPr>
                <w:rFonts w:eastAsia="Calibri"/>
                <w:sz w:val="20"/>
                <w:szCs w:val="20"/>
              </w:rPr>
              <w:t>9.​1.​2.​2 определять факторы, влияющие на уровень жизни людей ведущих и развивающихся стран мира;</w:t>
            </w:r>
            <w:r w:rsidRPr="005265EA">
              <w:rPr>
                <w:rFonts w:eastAsia="Calibri"/>
                <w:sz w:val="20"/>
                <w:szCs w:val="20"/>
              </w:rPr>
              <w:br/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12.01.2024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1215"/>
          <w:jc w:val="center"/>
        </w:trPr>
        <w:tc>
          <w:tcPr>
            <w:tcW w:w="288" w:type="pct"/>
            <w:vMerge w:val="restar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18-19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  <w:vMerge w:val="restart"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Каковы признаки "шведской модели" социализма?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9.​1.​2.​1 определять сходства и различия социальной структуры в западных и восточных странах, приводя примеры вертикальной и горизонтальной мобильности</w:t>
            </w:r>
            <w:bookmarkStart w:id="7" w:name="z4444"/>
            <w:bookmarkEnd w:id="7"/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19.01.2024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1828"/>
          <w:jc w:val="center"/>
        </w:trPr>
        <w:tc>
          <w:tcPr>
            <w:tcW w:w="288" w:type="pct"/>
            <w:vMerge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F72B0C" w:rsidRPr="005265EA" w:rsidRDefault="00F72B0C" w:rsidP="00AB48C2">
            <w:pPr>
              <w:widowControl w:val="0"/>
              <w:tabs>
                <w:tab w:val="left" w:pos="318"/>
              </w:tabs>
              <w:rPr>
                <w:sz w:val="20"/>
                <w:szCs w:val="20"/>
              </w:rPr>
            </w:pP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9.​1.​2.​2 определять факторы, влияющие на уровень жизни людей ведущих и развивающихся стран мира;</w:t>
            </w:r>
            <w:r w:rsidRPr="005265EA">
              <w:rPr>
                <w:sz w:val="20"/>
                <w:szCs w:val="20"/>
              </w:rPr>
              <w:br/>
              <w:t>9.​3.​1.​1 использовать понятие "государство благосостояния" для характеристики изменений в социальной сфере в 1970 - 1980 годы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26.01.2024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20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Каковы особенности германского "социально-рыночного хозяйства"?</w:t>
            </w:r>
          </w:p>
          <w:p w:rsidR="00F72B0C" w:rsidRPr="005265EA" w:rsidRDefault="00F72B0C" w:rsidP="00AB48C2">
            <w:pPr>
              <w:rPr>
                <w:rFonts w:eastAsia="Calibri"/>
                <w:b/>
                <w:color w:val="C00000"/>
                <w:sz w:val="20"/>
                <w:szCs w:val="20"/>
              </w:rPr>
            </w:pPr>
            <w:r w:rsidRPr="005265EA">
              <w:rPr>
                <w:rFonts w:eastAsia="Calibri"/>
                <w:b/>
                <w:color w:val="C00000"/>
                <w:sz w:val="20"/>
                <w:szCs w:val="20"/>
              </w:rPr>
              <w:t>СОР</w:t>
            </w:r>
            <w:r>
              <w:rPr>
                <w:rFonts w:eastAsia="Calibri"/>
                <w:b/>
                <w:color w:val="C00000"/>
                <w:sz w:val="20"/>
                <w:szCs w:val="20"/>
              </w:rPr>
              <w:t xml:space="preserve"> № 5.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5265EA">
              <w:rPr>
                <w:sz w:val="20"/>
                <w:szCs w:val="20"/>
                <w:shd w:val="clear" w:color="auto" w:fill="FFFFFF"/>
              </w:rPr>
              <w:t>9.​3.​1.​3 выявлять закономерности исторического развития государств;</w:t>
            </w:r>
            <w:r w:rsidRPr="005265EA">
              <w:rPr>
                <w:sz w:val="20"/>
                <w:szCs w:val="20"/>
                <w:shd w:val="clear" w:color="auto" w:fill="FFFFFF"/>
              </w:rPr>
              <w:br/>
            </w:r>
            <w:bookmarkStart w:id="8" w:name="z4446"/>
            <w:bookmarkEnd w:id="8"/>
            <w:r w:rsidRPr="005265EA">
              <w:rPr>
                <w:sz w:val="20"/>
                <w:szCs w:val="20"/>
                <w:shd w:val="clear" w:color="auto" w:fill="FFFFFF"/>
              </w:rPr>
              <w:t>9.​1.​2.​2 определять факторы, влияющие на уровень жизни людей ведущих и развивающихся стран мира;</w:t>
            </w:r>
            <w:r w:rsidRPr="005265EA">
              <w:rPr>
                <w:sz w:val="20"/>
                <w:szCs w:val="20"/>
                <w:shd w:val="clear" w:color="auto" w:fill="FFFFFF"/>
              </w:rPr>
              <w:br/>
              <w:t>9.​3.​1.​1 использовать понятие "государство благосостояния" для характеристики изменений в социальной сфере в 1970 - 1980 годы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02.02.2024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Раздел 7. Особенности развития стран Азии во второй пол. XX в.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5265EA">
              <w:rPr>
                <w:rFonts w:eastAsia="Calibri"/>
                <w:sz w:val="20"/>
                <w:szCs w:val="20"/>
              </w:rPr>
              <w:t>Как изменился Китай в результате победы Коммунистической партии в 1949 году?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9.​4.​1.​4 выявлять противоречия в развитии социалистической хозяйственной системы, анализируя причинно-следственные связи;</w:t>
            </w:r>
            <w:r w:rsidRPr="005265EA">
              <w:rPr>
                <w:sz w:val="20"/>
                <w:szCs w:val="20"/>
              </w:rPr>
              <w:br/>
            </w:r>
            <w:bookmarkStart w:id="9" w:name="z4448"/>
            <w:bookmarkEnd w:id="9"/>
            <w:r w:rsidRPr="005265EA">
              <w:rPr>
                <w:sz w:val="20"/>
                <w:szCs w:val="20"/>
              </w:rPr>
              <w:t>9.​3.​1.​3 выявлять закономерности исторического развития государств;</w:t>
            </w:r>
            <w:r w:rsidRPr="005265EA">
              <w:rPr>
                <w:sz w:val="20"/>
                <w:szCs w:val="20"/>
              </w:rPr>
              <w:br/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09.02.2024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744"/>
          <w:jc w:val="center"/>
        </w:trPr>
        <w:tc>
          <w:tcPr>
            <w:tcW w:w="288" w:type="pct"/>
            <w:vMerge w:val="restar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22-23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Почему стал возможен "азиатский прорыв"?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5265EA">
              <w:rPr>
                <w:sz w:val="20"/>
                <w:szCs w:val="20"/>
                <w:shd w:val="clear" w:color="auto" w:fill="FFFFFF"/>
              </w:rPr>
              <w:t>9.​4.​2.​1 интерпретировать и обосновывать эффективность экономических систем;</w:t>
            </w:r>
            <w:bookmarkStart w:id="10" w:name="z4450"/>
            <w:bookmarkEnd w:id="10"/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16.02.2024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418"/>
          <w:jc w:val="center"/>
        </w:trPr>
        <w:tc>
          <w:tcPr>
            <w:tcW w:w="288" w:type="pct"/>
            <w:vMerge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5265EA">
              <w:rPr>
                <w:sz w:val="20"/>
                <w:szCs w:val="20"/>
                <w:shd w:val="clear" w:color="auto" w:fill="FFFFFF"/>
              </w:rPr>
              <w:t xml:space="preserve">9.​4.​1.​5 выявлять основные факторы, </w:t>
            </w:r>
            <w:r w:rsidRPr="005265EA">
              <w:rPr>
                <w:sz w:val="20"/>
                <w:szCs w:val="20"/>
                <w:shd w:val="clear" w:color="auto" w:fill="FFFFFF"/>
              </w:rPr>
              <w:lastRenderedPageBreak/>
              <w:t>способствовавшие быстрому экономическому росту стран Юго-Восточной Азии;</w:t>
            </w:r>
            <w:r w:rsidRPr="005265EA">
              <w:rPr>
                <w:sz w:val="20"/>
                <w:szCs w:val="20"/>
                <w:shd w:val="clear" w:color="auto" w:fill="FFFFFF"/>
              </w:rPr>
              <w:br/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lastRenderedPageBreak/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23.02.2024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lastRenderedPageBreak/>
              <w:t>24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Какие проблемы независимой Индии связаны с её колониальным прошлым?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</w:rPr>
              <w:t xml:space="preserve">9.​2.​1.​2 использовать знания о религии для понимания и </w:t>
            </w:r>
            <w:proofErr w:type="gramStart"/>
            <w:r w:rsidRPr="005265EA">
              <w:rPr>
                <w:sz w:val="20"/>
                <w:szCs w:val="20"/>
              </w:rPr>
              <w:t>интерпретации</w:t>
            </w:r>
            <w:proofErr w:type="gramEnd"/>
            <w:r w:rsidRPr="005265EA">
              <w:rPr>
                <w:sz w:val="20"/>
                <w:szCs w:val="20"/>
              </w:rPr>
              <w:t xml:space="preserve"> современных общественно-политических проблем;</w:t>
            </w:r>
            <w:r w:rsidRPr="005265EA">
              <w:rPr>
                <w:sz w:val="20"/>
                <w:szCs w:val="20"/>
              </w:rPr>
              <w:br/>
            </w:r>
            <w:bookmarkStart w:id="11" w:name="z4452"/>
            <w:bookmarkEnd w:id="11"/>
            <w:r w:rsidRPr="005265EA">
              <w:rPr>
                <w:sz w:val="20"/>
                <w:szCs w:val="20"/>
              </w:rPr>
              <w:t>9.​3.​1.​3 выявлять закономерности исторического развития государств;</w:t>
            </w:r>
            <w:r w:rsidRPr="005265EA">
              <w:rPr>
                <w:sz w:val="20"/>
                <w:szCs w:val="20"/>
              </w:rPr>
              <w:br/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01.03.2024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935"/>
          <w:jc w:val="center"/>
        </w:trPr>
        <w:tc>
          <w:tcPr>
            <w:tcW w:w="288" w:type="pct"/>
            <w:vMerge w:val="restar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25-26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2622FF" w:rsidRDefault="00F72B0C" w:rsidP="00AB48C2">
            <w:pPr>
              <w:widowControl w:val="0"/>
              <w:rPr>
                <w:bCs/>
                <w:sz w:val="20"/>
                <w:szCs w:val="20"/>
              </w:rPr>
            </w:pPr>
            <w:r w:rsidRPr="005265EA">
              <w:rPr>
                <w:bCs/>
                <w:sz w:val="20"/>
                <w:szCs w:val="20"/>
              </w:rPr>
              <w:t>В чем проявилась эволюция кемализма во второй половине XX века?</w:t>
            </w:r>
            <w:r>
              <w:rPr>
                <w:bCs/>
                <w:sz w:val="20"/>
                <w:szCs w:val="20"/>
              </w:rPr>
              <w:t xml:space="preserve">            </w:t>
            </w:r>
            <w:r w:rsidRPr="005265EA">
              <w:rPr>
                <w:b/>
                <w:bCs/>
                <w:color w:val="C00000"/>
                <w:sz w:val="20"/>
                <w:szCs w:val="20"/>
              </w:rPr>
              <w:t>СОР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 № 6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9.​3.​1.​3 выявлять закономерности исторического развития государств;</w:t>
            </w:r>
            <w:bookmarkStart w:id="12" w:name="z4454"/>
            <w:bookmarkEnd w:id="12"/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15.03.2024</w:t>
            </w:r>
          </w:p>
        </w:tc>
        <w:tc>
          <w:tcPr>
            <w:tcW w:w="609" w:type="pct"/>
          </w:tcPr>
          <w:p w:rsidR="00F72B0C" w:rsidRPr="005265EA" w:rsidRDefault="000D7592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08.03.2024</w:t>
            </w:r>
            <w:bookmarkStart w:id="13" w:name="_GoBack"/>
            <w:bookmarkEnd w:id="13"/>
          </w:p>
        </w:tc>
      </w:tr>
      <w:tr w:rsidR="00F72B0C" w:rsidRPr="005265EA" w:rsidTr="00AB48C2">
        <w:trPr>
          <w:trHeight w:val="1612"/>
          <w:jc w:val="center"/>
        </w:trPr>
        <w:tc>
          <w:tcPr>
            <w:tcW w:w="288" w:type="pct"/>
            <w:vMerge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rPr>
                <w:bCs/>
                <w:sz w:val="20"/>
                <w:szCs w:val="20"/>
              </w:rPr>
            </w:pPr>
            <w:r w:rsidRPr="005265EA">
              <w:rPr>
                <w:bCs/>
                <w:sz w:val="20"/>
                <w:szCs w:val="20"/>
              </w:rPr>
              <w:t>В чем проявилась эволюция кемализма во второй половине XX века?</w:t>
            </w:r>
          </w:p>
        </w:tc>
        <w:tc>
          <w:tcPr>
            <w:tcW w:w="1473" w:type="pct"/>
          </w:tcPr>
          <w:p w:rsidR="00F72B0C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9.​2.​1.​3 определять роль мировых религий в формировании цивилизационных путей развития человечества, прослеживая непрер</w:t>
            </w:r>
            <w:r>
              <w:rPr>
                <w:sz w:val="20"/>
                <w:szCs w:val="20"/>
              </w:rPr>
              <w:t>ывность исторического процесса;</w:t>
            </w:r>
          </w:p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15.03.2024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F72B0C" w:rsidRPr="009066E1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FFFFFF"/>
                <w:sz w:val="20"/>
                <w:szCs w:val="20"/>
                <w:lang w:val="kk-KZ"/>
              </w:rPr>
            </w:pPr>
            <w:r w:rsidRPr="005265EA">
              <w:rPr>
                <w:rFonts w:eastAsia="Arial Unicode MS"/>
                <w:color w:val="FFFFFF"/>
                <w:kern w:val="2"/>
                <w:sz w:val="20"/>
                <w:szCs w:val="20"/>
                <w:lang w:eastAsia="ar-SA"/>
              </w:rPr>
              <w:t xml:space="preserve">4-я </w:t>
            </w:r>
            <w:r w:rsidRPr="005265EA">
              <w:rPr>
                <w:rFonts w:eastAsia="Arial Unicode MS"/>
                <w:color w:val="FFFFFF"/>
                <w:kern w:val="2"/>
                <w:sz w:val="20"/>
                <w:szCs w:val="20"/>
                <w:lang w:val="kk-KZ" w:eastAsia="ar-SA"/>
              </w:rPr>
              <w:t>четверть</w:t>
            </w:r>
            <w:r>
              <w:rPr>
                <w:color w:val="FFFFFF"/>
                <w:sz w:val="20"/>
                <w:szCs w:val="20"/>
                <w:lang w:val="en-US"/>
              </w:rPr>
              <w:t xml:space="preserve">     </w:t>
            </w:r>
            <w:r>
              <w:rPr>
                <w:color w:val="FFFFFF"/>
                <w:sz w:val="20"/>
                <w:szCs w:val="20"/>
                <w:lang w:val="kk-KZ"/>
              </w:rPr>
              <w:t>8</w:t>
            </w:r>
            <w:r w:rsidRPr="005265EA">
              <w:rPr>
                <w:color w:val="FFFFFF"/>
                <w:sz w:val="20"/>
                <w:szCs w:val="20"/>
                <w:lang w:val="kk-KZ"/>
              </w:rPr>
              <w:t xml:space="preserve"> часов</w:t>
            </w: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27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Раздел 8. Глобализация современного мира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  <w:lang w:val="kk-KZ"/>
              </w:rPr>
            </w:pPr>
            <w:r w:rsidRPr="005265EA">
              <w:rPr>
                <w:rFonts w:eastAsia="Calibri"/>
                <w:bCs/>
                <w:sz w:val="20"/>
                <w:szCs w:val="20"/>
              </w:rPr>
              <w:t>Каковы ключевые особенности глобализации?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9.​1.​2.​3 прослеживать социальные изменения в связи с процессом глобализации в современном мире (трудовая миграция, социальная интеграция), моделируя возможный сценарий исторического развития общества;</w:t>
            </w:r>
            <w:r w:rsidRPr="005265EA">
              <w:rPr>
                <w:sz w:val="20"/>
                <w:szCs w:val="20"/>
              </w:rPr>
              <w:br/>
              <w:t>9.​1.​2.​4 определять роль средств массовой информации в формировании общественного сознания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05.04.2024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28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Каково влияние глобализации на развитие мировой экономики и политики?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9.​1.​2.​3 прослеживать социальные изменения в связи с процессом глобализации в современном мире (трудовая миграция, социальная интеграция), моделируя возможный сценарий исторического развития общества;</w:t>
            </w:r>
            <w:r w:rsidRPr="005265EA">
              <w:rPr>
                <w:sz w:val="20"/>
                <w:szCs w:val="20"/>
              </w:rPr>
              <w:br/>
            </w:r>
            <w:bookmarkStart w:id="14" w:name="z4457"/>
            <w:bookmarkEnd w:id="14"/>
            <w:r w:rsidRPr="005265EA">
              <w:rPr>
                <w:sz w:val="20"/>
                <w:szCs w:val="20"/>
              </w:rPr>
              <w:t>9.​4.​1.​3 оценивать значение экономической интеграции в условиях глобализации;</w:t>
            </w:r>
            <w:r w:rsidRPr="005265EA">
              <w:rPr>
                <w:sz w:val="20"/>
                <w:szCs w:val="20"/>
              </w:rPr>
              <w:br/>
              <w:t xml:space="preserve">9.​4.​2.​2 оценивать роль информации как главного экономического ресурса постиндустриального </w:t>
            </w:r>
            <w:r w:rsidRPr="005265EA">
              <w:rPr>
                <w:sz w:val="20"/>
                <w:szCs w:val="20"/>
              </w:rPr>
              <w:lastRenderedPageBreak/>
              <w:t>общества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lastRenderedPageBreak/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12.04.2024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lastRenderedPageBreak/>
              <w:t>29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rPr>
                <w:rFonts w:eastAsia="Calibri"/>
                <w:sz w:val="20"/>
                <w:szCs w:val="20"/>
                <w:lang w:val="kk-KZ"/>
              </w:rPr>
            </w:pPr>
            <w:r w:rsidRPr="005265EA">
              <w:rPr>
                <w:rFonts w:eastAsia="Calibri"/>
                <w:sz w:val="20"/>
                <w:szCs w:val="20"/>
              </w:rPr>
              <w:t>Почему терроризм является угрозой для человечества?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9.​3.​2.​7 анализировать проблему международного терроризма и экстремизма на современном этапе;</w:t>
            </w:r>
            <w:r w:rsidRPr="005265EA">
              <w:rPr>
                <w:sz w:val="20"/>
                <w:szCs w:val="20"/>
              </w:rPr>
              <w:br/>
            </w:r>
            <w:bookmarkStart w:id="15" w:name="z4459"/>
            <w:bookmarkEnd w:id="15"/>
            <w:r w:rsidRPr="005265EA">
              <w:rPr>
                <w:sz w:val="20"/>
                <w:szCs w:val="20"/>
              </w:rPr>
              <w:t>9.​2.​1.​1 давать оценку деятельности традиционных и деструктивных религиозных организаций в жизни общества;</w:t>
            </w:r>
            <w:r w:rsidRPr="005265EA">
              <w:rPr>
                <w:sz w:val="20"/>
                <w:szCs w:val="20"/>
              </w:rPr>
              <w:br/>
              <w:t xml:space="preserve">9.​2.​1.​2 использовать знания о религии для понимания и </w:t>
            </w:r>
            <w:proofErr w:type="gramStart"/>
            <w:r w:rsidRPr="005265EA">
              <w:rPr>
                <w:sz w:val="20"/>
                <w:szCs w:val="20"/>
              </w:rPr>
              <w:t>интерпретации</w:t>
            </w:r>
            <w:proofErr w:type="gramEnd"/>
            <w:r w:rsidRPr="005265EA">
              <w:rPr>
                <w:sz w:val="20"/>
                <w:szCs w:val="20"/>
              </w:rPr>
              <w:t xml:space="preserve"> современных общественно-политических проблем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19.04.2024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30</w:t>
            </w:r>
          </w:p>
        </w:tc>
        <w:tc>
          <w:tcPr>
            <w:tcW w:w="775" w:type="pct"/>
          </w:tcPr>
          <w:p w:rsidR="00F72B0C" w:rsidRPr="005265EA" w:rsidRDefault="00F72B0C" w:rsidP="00AB48C2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bCs/>
                <w:sz w:val="20"/>
                <w:szCs w:val="20"/>
              </w:rPr>
            </w:pPr>
            <w:r w:rsidRPr="005265EA">
              <w:rPr>
                <w:rFonts w:eastAsia="Calibri"/>
                <w:bCs/>
                <w:sz w:val="20"/>
                <w:szCs w:val="20"/>
              </w:rPr>
              <w:t>Как сохранить национальную идентичность в условиях глобализации?</w:t>
            </w:r>
          </w:p>
          <w:p w:rsidR="00F72B0C" w:rsidRPr="005265EA" w:rsidRDefault="00F72B0C" w:rsidP="00AB48C2">
            <w:pPr>
              <w:rPr>
                <w:rFonts w:eastAsia="Calibri"/>
                <w:b/>
                <w:bCs/>
                <w:color w:val="C00000"/>
                <w:sz w:val="20"/>
                <w:szCs w:val="20"/>
              </w:rPr>
            </w:pPr>
            <w:r w:rsidRPr="005265EA">
              <w:rPr>
                <w:rFonts w:eastAsia="Calibri"/>
                <w:b/>
                <w:bCs/>
                <w:color w:val="C00000"/>
                <w:sz w:val="20"/>
                <w:szCs w:val="20"/>
              </w:rPr>
              <w:t>СОР</w:t>
            </w:r>
            <w:r>
              <w:rPr>
                <w:rFonts w:eastAsia="Calibri"/>
                <w:b/>
                <w:bCs/>
                <w:color w:val="C00000"/>
                <w:sz w:val="20"/>
                <w:szCs w:val="20"/>
              </w:rPr>
              <w:t xml:space="preserve"> № 7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9.​2.​3.​3 аргументировать важность сохранения национальных культурных ценностей в условиях глобализации;</w:t>
            </w:r>
            <w:r w:rsidRPr="005265EA">
              <w:rPr>
                <w:sz w:val="20"/>
                <w:szCs w:val="20"/>
              </w:rPr>
              <w:br/>
              <w:t xml:space="preserve">9.​2.​2.​2 оценивать влияние массовой культуры на духовное развитие общества во второй половине ХХ </w:t>
            </w:r>
            <w:proofErr w:type="gramStart"/>
            <w:r w:rsidRPr="005265EA">
              <w:rPr>
                <w:sz w:val="20"/>
                <w:szCs w:val="20"/>
              </w:rPr>
              <w:t>века-начале</w:t>
            </w:r>
            <w:proofErr w:type="gramEnd"/>
            <w:r w:rsidRPr="005265EA">
              <w:rPr>
                <w:sz w:val="20"/>
                <w:szCs w:val="20"/>
              </w:rPr>
              <w:t xml:space="preserve"> ХХI века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26.04.2024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  <w:tcBorders>
              <w:bottom w:val="single" w:sz="4" w:space="0" w:color="auto"/>
            </w:tcBorders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31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Раздел 9. Наука, образование и технологии во второй половине ХХ века - начале ХХ</w:t>
            </w:r>
            <w:proofErr w:type="gramStart"/>
            <w:r w:rsidRPr="005265EA">
              <w:rPr>
                <w:rFonts w:eastAsia="Calibri"/>
                <w:sz w:val="20"/>
                <w:szCs w:val="20"/>
              </w:rPr>
              <w:t>I</w:t>
            </w:r>
            <w:proofErr w:type="gramEnd"/>
            <w:r w:rsidRPr="005265EA">
              <w:rPr>
                <w:rFonts w:eastAsia="Calibri"/>
                <w:sz w:val="20"/>
                <w:szCs w:val="20"/>
              </w:rPr>
              <w:t xml:space="preserve"> века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Каково влияние научно-технической революции в США на развитие стран в современном мире?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  <w:shd w:val="clear" w:color="auto" w:fill="FFFFFF"/>
              </w:rPr>
            </w:pPr>
            <w:proofErr w:type="gramStart"/>
            <w:r w:rsidRPr="005265EA">
              <w:rPr>
                <w:sz w:val="20"/>
                <w:szCs w:val="20"/>
                <w:shd w:val="clear" w:color="auto" w:fill="FFFFFF"/>
              </w:rPr>
              <w:t>9.​2.​4.​1 оценивать и интерпретировать социальные и экологические последствия научно-технической революции;</w:t>
            </w:r>
            <w:r w:rsidRPr="005265EA">
              <w:rPr>
                <w:sz w:val="20"/>
                <w:szCs w:val="20"/>
                <w:shd w:val="clear" w:color="auto" w:fill="FFFFFF"/>
              </w:rPr>
              <w:br/>
            </w:r>
            <w:bookmarkStart w:id="16" w:name="z4462"/>
            <w:bookmarkEnd w:id="16"/>
            <w:r w:rsidRPr="005265EA">
              <w:rPr>
                <w:sz w:val="20"/>
                <w:szCs w:val="20"/>
                <w:shd w:val="clear" w:color="auto" w:fill="FFFFFF"/>
              </w:rPr>
              <w:t>9.​2.​4.​3 анализировать влияние новых научных открытий на развитие общества (генетика, микробиология, информационные технологии, нано-технологии, ядерная физика);</w:t>
            </w:r>
            <w:r w:rsidRPr="005265EA">
              <w:rPr>
                <w:sz w:val="20"/>
                <w:szCs w:val="20"/>
                <w:shd w:val="clear" w:color="auto" w:fill="FFFFFF"/>
              </w:rPr>
              <w:br/>
              <w:t>9.​2.​4.​2 делать выводы о значении науки и образования для решения глобальных проблем современности, моделируя возможный сценарий развития человеческой цивилизации</w:t>
            </w:r>
            <w:proofErr w:type="gramEnd"/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03.05.2024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1148"/>
          <w:jc w:val="center"/>
        </w:trPr>
        <w:tc>
          <w:tcPr>
            <w:tcW w:w="288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32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284"/>
                <w:tab w:val="left" w:pos="318"/>
                <w:tab w:val="num" w:pos="720"/>
              </w:tabs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Каково значение космодрома Байконур в развитии мировой науки?</w:t>
            </w:r>
          </w:p>
          <w:p w:rsidR="00F72B0C" w:rsidRPr="005265EA" w:rsidRDefault="00F72B0C" w:rsidP="00AB48C2">
            <w:pPr>
              <w:widowControl w:val="0"/>
              <w:tabs>
                <w:tab w:val="left" w:pos="284"/>
                <w:tab w:val="left" w:pos="318"/>
                <w:tab w:val="num" w:pos="720"/>
              </w:tabs>
              <w:rPr>
                <w:sz w:val="20"/>
                <w:szCs w:val="20"/>
                <w:lang w:val="kk-KZ"/>
              </w:rPr>
            </w:pPr>
            <w:r w:rsidRPr="007A7FA5">
              <w:rPr>
                <w:sz w:val="20"/>
                <w:szCs w:val="20"/>
              </w:rPr>
              <w:t>Каково значение образования в современном мире?</w:t>
            </w:r>
          </w:p>
        </w:tc>
        <w:tc>
          <w:tcPr>
            <w:tcW w:w="1473" w:type="pct"/>
          </w:tcPr>
          <w:p w:rsidR="00F72B0C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9.​2.​4.​1 оценивать и интерпретировать социальные и экологические последстви</w:t>
            </w:r>
            <w:r>
              <w:rPr>
                <w:sz w:val="20"/>
                <w:szCs w:val="20"/>
              </w:rPr>
              <w:t>я научно-технической революции;</w:t>
            </w:r>
          </w:p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7A7FA5">
              <w:rPr>
                <w:sz w:val="20"/>
                <w:szCs w:val="20"/>
              </w:rPr>
              <w:t>9.​2.​4.​2 делать выводы о значении науки и образования для решения глобальных проблем современности, моделируя возможный сценарий развития человеческой цивилизации</w:t>
            </w:r>
          </w:p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9223FB">
              <w:rPr>
                <w:sz w:val="20"/>
                <w:szCs w:val="20"/>
              </w:rPr>
              <w:t>9.​2.​4.​2 делать выводы о значении науки и образования для решения глобальных проблем современности, моделируя возможный сценарий развития человеческой цивилизации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10.05.2024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72B0C" w:rsidRPr="005265EA" w:rsidTr="00AB48C2">
        <w:trPr>
          <w:trHeight w:val="2357"/>
          <w:jc w:val="center"/>
        </w:trPr>
        <w:tc>
          <w:tcPr>
            <w:tcW w:w="288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33</w:t>
            </w:r>
          </w:p>
        </w:tc>
        <w:tc>
          <w:tcPr>
            <w:tcW w:w="775" w:type="pct"/>
            <w:vMerge w:val="restart"/>
          </w:tcPr>
          <w:p w:rsidR="00F72B0C" w:rsidRPr="005265EA" w:rsidRDefault="00F72B0C" w:rsidP="00AB48C2">
            <w:pPr>
              <w:rPr>
                <w:rFonts w:eastAsia="Calibri"/>
                <w:sz w:val="20"/>
                <w:szCs w:val="20"/>
              </w:rPr>
            </w:pPr>
            <w:r w:rsidRPr="005265EA">
              <w:rPr>
                <w:rFonts w:eastAsia="Calibri"/>
                <w:sz w:val="20"/>
                <w:szCs w:val="20"/>
              </w:rPr>
              <w:t>Раздел 10. Культура во второй половине ХХ века - начале ХХ</w:t>
            </w:r>
            <w:proofErr w:type="gramStart"/>
            <w:r w:rsidRPr="005265EA">
              <w:rPr>
                <w:rFonts w:eastAsia="Calibri"/>
                <w:sz w:val="20"/>
                <w:szCs w:val="20"/>
              </w:rPr>
              <w:t>I</w:t>
            </w:r>
            <w:proofErr w:type="gramEnd"/>
            <w:r w:rsidRPr="005265EA">
              <w:rPr>
                <w:rFonts w:eastAsia="Calibri"/>
                <w:sz w:val="20"/>
                <w:szCs w:val="20"/>
              </w:rPr>
              <w:t xml:space="preserve"> века</w:t>
            </w: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284"/>
                <w:tab w:val="left" w:pos="318"/>
                <w:tab w:val="num" w:pos="720"/>
              </w:tabs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Какое влияние оказали деятели культуры ХХ века на духовное развитие человечества?</w:t>
            </w:r>
          </w:p>
          <w:p w:rsidR="00F72B0C" w:rsidRPr="005265EA" w:rsidRDefault="00F72B0C" w:rsidP="00AB48C2">
            <w:pPr>
              <w:widowControl w:val="0"/>
              <w:tabs>
                <w:tab w:val="left" w:pos="284"/>
                <w:tab w:val="left" w:pos="318"/>
                <w:tab w:val="num" w:pos="720"/>
              </w:tabs>
              <w:rPr>
                <w:b/>
                <w:color w:val="C00000"/>
                <w:sz w:val="20"/>
                <w:szCs w:val="20"/>
              </w:rPr>
            </w:pPr>
            <w:r w:rsidRPr="005265EA">
              <w:rPr>
                <w:b/>
                <w:color w:val="C00000"/>
                <w:sz w:val="20"/>
                <w:szCs w:val="20"/>
              </w:rPr>
              <w:t>СОР</w:t>
            </w:r>
            <w:r>
              <w:rPr>
                <w:b/>
                <w:color w:val="C00000"/>
                <w:sz w:val="20"/>
                <w:szCs w:val="20"/>
              </w:rPr>
              <w:t xml:space="preserve"> № 8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9.​2.​2.​1 анализировать влияние известных деятелей искусства на развитие общества, самостоятельно оценивая их деятельность в контексте мировой истории;</w:t>
            </w:r>
            <w:r w:rsidRPr="005265EA">
              <w:rPr>
                <w:sz w:val="20"/>
                <w:szCs w:val="20"/>
              </w:rPr>
              <w:br/>
            </w:r>
            <w:bookmarkStart w:id="17" w:name="z4465"/>
            <w:bookmarkEnd w:id="17"/>
            <w:r w:rsidRPr="005265EA">
              <w:rPr>
                <w:sz w:val="20"/>
                <w:szCs w:val="20"/>
              </w:rPr>
              <w:t>9.​2.​2.​3 анализировать становление новых форм художественного творчества в условиях информационного общества</w:t>
            </w:r>
            <w:bookmarkStart w:id="18" w:name="z4466"/>
            <w:bookmarkEnd w:id="18"/>
            <w:r>
              <w:rPr>
                <w:sz w:val="20"/>
                <w:szCs w:val="20"/>
              </w:rPr>
              <w:t>.</w:t>
            </w:r>
          </w:p>
          <w:p w:rsidR="00F72B0C" w:rsidRPr="005265EA" w:rsidRDefault="00F72B0C" w:rsidP="00AB48C2">
            <w:pPr>
              <w:widowControl w:val="0"/>
              <w:jc w:val="both"/>
              <w:rPr>
                <w:sz w:val="20"/>
                <w:szCs w:val="20"/>
              </w:rPr>
            </w:pPr>
            <w:r w:rsidRPr="009223FB">
              <w:rPr>
                <w:sz w:val="20"/>
                <w:szCs w:val="20"/>
              </w:rPr>
              <w:t>9.​2.​3.​1 оценивать влияние различных философских взглядов на современную общественную жизнь;</w:t>
            </w:r>
            <w:r w:rsidRPr="009223FB">
              <w:rPr>
                <w:sz w:val="20"/>
                <w:szCs w:val="20"/>
              </w:rPr>
              <w:br/>
              <w:t>9.​3.​1.​4 оценивать роль личности в истории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5265E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17.05.2024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</w:tr>
      <w:tr w:rsidR="00F72B0C" w:rsidRPr="005265EA" w:rsidTr="00AB48C2">
        <w:trPr>
          <w:trHeight w:val="20"/>
          <w:jc w:val="center"/>
        </w:trPr>
        <w:tc>
          <w:tcPr>
            <w:tcW w:w="288" w:type="pct"/>
          </w:tcPr>
          <w:p w:rsidR="00F72B0C" w:rsidRPr="005265EA" w:rsidRDefault="00F72B0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34</w:t>
            </w:r>
          </w:p>
        </w:tc>
        <w:tc>
          <w:tcPr>
            <w:tcW w:w="775" w:type="pct"/>
            <w:vMerge/>
          </w:tcPr>
          <w:p w:rsidR="00F72B0C" w:rsidRPr="005265EA" w:rsidRDefault="00F72B0C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 w:eastAsia="en-US"/>
              </w:rPr>
            </w:pPr>
          </w:p>
        </w:tc>
        <w:tc>
          <w:tcPr>
            <w:tcW w:w="851" w:type="pct"/>
          </w:tcPr>
          <w:p w:rsidR="00F72B0C" w:rsidRPr="005265EA" w:rsidRDefault="00F72B0C" w:rsidP="00AB48C2">
            <w:pPr>
              <w:widowControl w:val="0"/>
              <w:tabs>
                <w:tab w:val="left" w:pos="328"/>
              </w:tabs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5265EA">
              <w:rPr>
                <w:sz w:val="20"/>
                <w:szCs w:val="20"/>
              </w:rPr>
              <w:t>Каково воздействие массовой культуры на духовное развитие общества?</w:t>
            </w:r>
          </w:p>
        </w:tc>
        <w:tc>
          <w:tcPr>
            <w:tcW w:w="1473" w:type="pct"/>
          </w:tcPr>
          <w:p w:rsidR="00F72B0C" w:rsidRPr="005265EA" w:rsidRDefault="00F72B0C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5265EA">
              <w:rPr>
                <w:rFonts w:eastAsia="Calibri"/>
                <w:sz w:val="20"/>
                <w:szCs w:val="20"/>
                <w:lang w:eastAsia="en-US"/>
              </w:rPr>
              <w:t>9.​2.​2.​2 оценивать влияние массовой культуры на духовное развитие общества во второй половине ХХ века - начале ХХ</w:t>
            </w:r>
            <w:proofErr w:type="gramStart"/>
            <w:r w:rsidRPr="005265EA">
              <w:rPr>
                <w:rFonts w:eastAsia="Calibri"/>
                <w:sz w:val="20"/>
                <w:szCs w:val="20"/>
                <w:lang w:eastAsia="en-US"/>
              </w:rPr>
              <w:t>I</w:t>
            </w:r>
            <w:proofErr w:type="gramEnd"/>
            <w:r w:rsidRPr="005265EA">
              <w:rPr>
                <w:rFonts w:eastAsia="Calibri"/>
                <w:sz w:val="20"/>
                <w:szCs w:val="20"/>
                <w:lang w:eastAsia="en-US"/>
              </w:rPr>
              <w:t xml:space="preserve"> века;</w:t>
            </w:r>
            <w:r w:rsidRPr="005265EA">
              <w:rPr>
                <w:rFonts w:eastAsia="Calibri"/>
                <w:sz w:val="20"/>
                <w:szCs w:val="20"/>
                <w:lang w:eastAsia="en-US"/>
              </w:rPr>
              <w:br/>
              <w:t>9.​1.​2.​4 определять роль средств массовой информации в формировании общественного сознания.</w:t>
            </w:r>
          </w:p>
        </w:tc>
        <w:tc>
          <w:tcPr>
            <w:tcW w:w="365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5265E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63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24.05.2024</w:t>
            </w:r>
          </w:p>
        </w:tc>
        <w:tc>
          <w:tcPr>
            <w:tcW w:w="609" w:type="pct"/>
          </w:tcPr>
          <w:p w:rsidR="00F72B0C" w:rsidRPr="005265EA" w:rsidRDefault="00F72B0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</w:tbl>
    <w:p w:rsidR="00F72B0C" w:rsidRPr="005265EA" w:rsidRDefault="00F72B0C" w:rsidP="00F72B0C">
      <w:pPr>
        <w:rPr>
          <w:sz w:val="20"/>
          <w:szCs w:val="20"/>
        </w:rPr>
      </w:pPr>
    </w:p>
    <w:p w:rsidR="00F72B0C" w:rsidRDefault="00F72B0C" w:rsidP="00F72B0C">
      <w:pPr>
        <w:jc w:val="center"/>
        <w:rPr>
          <w:rFonts w:eastAsiaTheme="minorHAnsi"/>
          <w:b/>
          <w:color w:val="002060"/>
          <w:sz w:val="20"/>
          <w:szCs w:val="20"/>
          <w:lang w:eastAsia="en-US"/>
        </w:rPr>
      </w:pPr>
    </w:p>
    <w:p w:rsidR="00F72B0C" w:rsidRPr="009B1203" w:rsidRDefault="00F72B0C" w:rsidP="00F72B0C">
      <w:pPr>
        <w:jc w:val="center"/>
        <w:rPr>
          <w:rFonts w:eastAsiaTheme="minorHAnsi"/>
          <w:color w:val="FF0000"/>
          <w:sz w:val="20"/>
          <w:szCs w:val="20"/>
          <w:lang w:eastAsia="en-US"/>
        </w:rPr>
      </w:pPr>
    </w:p>
    <w:p w:rsidR="00F72B0C" w:rsidRDefault="00F72B0C" w:rsidP="00F72B0C">
      <w:pPr>
        <w:jc w:val="center"/>
        <w:rPr>
          <w:rFonts w:eastAsiaTheme="minorHAnsi"/>
          <w:b/>
          <w:color w:val="002060"/>
          <w:sz w:val="20"/>
          <w:szCs w:val="20"/>
          <w:lang w:eastAsia="en-US"/>
        </w:rPr>
      </w:pPr>
    </w:p>
    <w:p w:rsidR="00F72B0C" w:rsidRDefault="00F72B0C" w:rsidP="00F72B0C">
      <w:pPr>
        <w:jc w:val="center"/>
        <w:rPr>
          <w:rFonts w:eastAsiaTheme="minorHAnsi"/>
          <w:b/>
          <w:color w:val="002060"/>
          <w:sz w:val="20"/>
          <w:szCs w:val="20"/>
          <w:lang w:eastAsia="en-US"/>
        </w:rPr>
      </w:pPr>
    </w:p>
    <w:p w:rsidR="003D70F7" w:rsidRDefault="003D70F7"/>
    <w:sectPr w:rsidR="003D70F7" w:rsidSect="00F72B0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28"/>
    <w:rsid w:val="00050028"/>
    <w:rsid w:val="000D7592"/>
    <w:rsid w:val="003D70F7"/>
    <w:rsid w:val="00C86516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2024-05-07T12:02:00Z</dcterms:created>
  <dcterms:modified xsi:type="dcterms:W3CDTF">2024-05-10T06:01:00Z</dcterms:modified>
</cp:coreProperties>
</file>