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9A" w:rsidRPr="00683672" w:rsidRDefault="00D35C9A" w:rsidP="00D35C9A">
      <w:pPr>
        <w:jc w:val="center"/>
        <w:rPr>
          <w:rFonts w:eastAsiaTheme="minorHAnsi"/>
          <w:b/>
          <w:color w:val="002060"/>
          <w:sz w:val="20"/>
          <w:szCs w:val="20"/>
          <w:lang w:eastAsia="en-US"/>
        </w:rPr>
      </w:pPr>
      <w:r w:rsidRPr="00683672">
        <w:rPr>
          <w:rFonts w:eastAsiaTheme="minorHAnsi"/>
          <w:b/>
          <w:color w:val="002060"/>
          <w:sz w:val="20"/>
          <w:szCs w:val="20"/>
          <w:lang w:eastAsia="en-US"/>
        </w:rPr>
        <w:t>Календарно-тематический план для педагога среднего образования</w:t>
      </w:r>
    </w:p>
    <w:p w:rsidR="00D35C9A" w:rsidRPr="0035019A" w:rsidRDefault="00D35C9A" w:rsidP="00D35C9A">
      <w:pPr>
        <w:jc w:val="center"/>
        <w:rPr>
          <w:rFonts w:eastAsia="Calibri"/>
          <w:b/>
          <w:color w:val="002060"/>
          <w:sz w:val="20"/>
          <w:szCs w:val="20"/>
          <w:lang w:eastAsia="en-US"/>
        </w:rPr>
      </w:pPr>
      <w:r w:rsidRPr="009B1203">
        <w:rPr>
          <w:rFonts w:eastAsia="Calibri"/>
          <w:color w:val="C00000"/>
          <w:sz w:val="20"/>
          <w:szCs w:val="20"/>
          <w:u w:val="single"/>
          <w:lang w:eastAsia="en-US"/>
        </w:rPr>
        <w:t xml:space="preserve"> </w:t>
      </w:r>
      <w:r w:rsidRPr="0035019A">
        <w:rPr>
          <w:rFonts w:eastAsia="Calibri"/>
          <w:b/>
          <w:color w:val="C00000"/>
          <w:sz w:val="20"/>
          <w:szCs w:val="20"/>
          <w:u w:val="single"/>
          <w:lang w:eastAsia="en-US"/>
        </w:rPr>
        <w:t>«</w:t>
      </w:r>
      <w:r w:rsidRPr="0035019A">
        <w:rPr>
          <w:rFonts w:eastAsia="Calibri"/>
          <w:b/>
          <w:color w:val="C00000"/>
          <w:sz w:val="20"/>
          <w:szCs w:val="20"/>
          <w:u w:val="single"/>
          <w:lang w:val="kk-KZ" w:eastAsia="en-US"/>
        </w:rPr>
        <w:t>Всемирная история</w:t>
      </w:r>
      <w:r w:rsidRPr="0035019A">
        <w:rPr>
          <w:rFonts w:eastAsia="Calibri"/>
          <w:b/>
          <w:color w:val="C00000"/>
          <w:sz w:val="20"/>
          <w:szCs w:val="20"/>
          <w:u w:val="single"/>
          <w:lang w:eastAsia="en-US"/>
        </w:rPr>
        <w:t>»</w:t>
      </w:r>
      <w:r w:rsidRPr="0035019A">
        <w:rPr>
          <w:rFonts w:eastAsia="Calibri"/>
          <w:b/>
          <w:color w:val="C00000"/>
          <w:sz w:val="20"/>
          <w:szCs w:val="20"/>
          <w:lang w:eastAsia="en-US"/>
        </w:rPr>
        <w:t xml:space="preserve"> </w:t>
      </w:r>
      <w:r w:rsidRPr="0035019A">
        <w:rPr>
          <w:rFonts w:eastAsia="Calibri"/>
          <w:b/>
          <w:color w:val="002060"/>
          <w:sz w:val="20"/>
          <w:szCs w:val="20"/>
          <w:lang w:eastAsia="en-US"/>
        </w:rPr>
        <w:t xml:space="preserve">дисциплина </w:t>
      </w:r>
      <w:r w:rsidRPr="0035019A">
        <w:rPr>
          <w:rFonts w:eastAsia="Calibri"/>
          <w:b/>
          <w:color w:val="C00000"/>
          <w:sz w:val="20"/>
          <w:szCs w:val="20"/>
          <w:u w:val="single"/>
          <w:lang w:eastAsia="en-US"/>
        </w:rPr>
        <w:t>7</w:t>
      </w:r>
      <w:r w:rsidRPr="0035019A">
        <w:rPr>
          <w:rFonts w:eastAsia="Calibri"/>
          <w:b/>
          <w:color w:val="C00000"/>
          <w:sz w:val="20"/>
          <w:szCs w:val="20"/>
          <w:lang w:eastAsia="en-US"/>
        </w:rPr>
        <w:t xml:space="preserve"> </w:t>
      </w:r>
      <w:r w:rsidRPr="0035019A">
        <w:rPr>
          <w:rFonts w:eastAsia="Calibri"/>
          <w:b/>
          <w:color w:val="002060"/>
          <w:sz w:val="20"/>
          <w:szCs w:val="20"/>
          <w:lang w:eastAsia="en-US"/>
        </w:rPr>
        <w:t>класс</w:t>
      </w:r>
    </w:p>
    <w:p w:rsidR="00D35C9A" w:rsidRPr="0035019A" w:rsidRDefault="00D35C9A" w:rsidP="00D35C9A">
      <w:pPr>
        <w:jc w:val="center"/>
        <w:rPr>
          <w:rFonts w:eastAsia="Calibri"/>
          <w:b/>
          <w:color w:val="FF0000"/>
          <w:sz w:val="20"/>
          <w:szCs w:val="20"/>
          <w:lang w:eastAsia="en-US"/>
        </w:rPr>
      </w:pPr>
      <w:r w:rsidRPr="0035019A">
        <w:rPr>
          <w:rFonts w:eastAsia="Calibri"/>
          <w:b/>
          <w:color w:val="002060"/>
          <w:sz w:val="20"/>
          <w:szCs w:val="20"/>
          <w:lang w:eastAsia="en-US"/>
        </w:rPr>
        <w:t xml:space="preserve">Итого: </w:t>
      </w:r>
      <w:r>
        <w:rPr>
          <w:rFonts w:eastAsia="Calibri"/>
          <w:b/>
          <w:color w:val="C00000"/>
          <w:sz w:val="20"/>
          <w:szCs w:val="20"/>
          <w:u w:val="single"/>
          <w:lang w:eastAsia="en-US"/>
        </w:rPr>
        <w:t xml:space="preserve">34 </w:t>
      </w:r>
      <w:r w:rsidRPr="0035019A">
        <w:rPr>
          <w:rFonts w:eastAsia="Calibri"/>
          <w:b/>
          <w:color w:val="002060"/>
          <w:sz w:val="20"/>
          <w:szCs w:val="20"/>
          <w:lang w:eastAsia="en-US"/>
        </w:rPr>
        <w:t xml:space="preserve">часа, в неделю: </w:t>
      </w:r>
      <w:r w:rsidRPr="0035019A">
        <w:rPr>
          <w:rFonts w:eastAsia="Calibri"/>
          <w:b/>
          <w:color w:val="C00000"/>
          <w:sz w:val="20"/>
          <w:szCs w:val="20"/>
          <w:u w:val="single"/>
          <w:lang w:eastAsia="en-US"/>
        </w:rPr>
        <w:t>1</w:t>
      </w:r>
      <w:r w:rsidRPr="0035019A">
        <w:rPr>
          <w:rFonts w:eastAsia="Calibri"/>
          <w:b/>
          <w:color w:val="002060"/>
          <w:sz w:val="20"/>
          <w:szCs w:val="20"/>
          <w:lang w:eastAsia="en-US"/>
        </w:rPr>
        <w:t xml:space="preserve"> час</w:t>
      </w:r>
    </w:p>
    <w:p w:rsidR="00D35C9A" w:rsidRPr="009B1203" w:rsidRDefault="00D35C9A" w:rsidP="00D35C9A">
      <w:pPr>
        <w:jc w:val="center"/>
        <w:rPr>
          <w:color w:val="002060"/>
          <w:sz w:val="20"/>
          <w:szCs w:val="20"/>
          <w:lang w:val="kk-KZ"/>
        </w:rPr>
      </w:pPr>
    </w:p>
    <w:tbl>
      <w:tblPr>
        <w:tblW w:w="5085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2222"/>
        <w:gridCol w:w="3579"/>
        <w:gridCol w:w="3579"/>
        <w:gridCol w:w="1113"/>
        <w:gridCol w:w="1780"/>
        <w:gridCol w:w="1810"/>
      </w:tblGrid>
      <w:tr w:rsidR="00D35C9A" w:rsidRPr="009B1203" w:rsidTr="00AB48C2">
        <w:trPr>
          <w:trHeight w:val="20"/>
          <w:tblHeader/>
          <w:jc w:val="center"/>
        </w:trPr>
        <w:tc>
          <w:tcPr>
            <w:tcW w:w="317" w:type="pct"/>
            <w:shd w:val="clear" w:color="auto" w:fill="EEECE1" w:themeFill="background2"/>
            <w:vAlign w:val="center"/>
          </w:tcPr>
          <w:p w:rsidR="00D35C9A" w:rsidRPr="009B1203" w:rsidRDefault="00D35C9A" w:rsidP="00AB48C2">
            <w:pPr>
              <w:widowControl w:val="0"/>
              <w:tabs>
                <w:tab w:val="left" w:pos="569"/>
                <w:tab w:val="center" w:pos="1061"/>
              </w:tabs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 xml:space="preserve">№ </w:t>
            </w:r>
          </w:p>
          <w:p w:rsidR="00D35C9A" w:rsidRPr="009B1203" w:rsidRDefault="00D35C9A" w:rsidP="00AB48C2">
            <w:pPr>
              <w:widowControl w:val="0"/>
              <w:tabs>
                <w:tab w:val="left" w:pos="569"/>
                <w:tab w:val="center" w:pos="1061"/>
              </w:tabs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п/п</w:t>
            </w:r>
          </w:p>
        </w:tc>
        <w:tc>
          <w:tcPr>
            <w:tcW w:w="739" w:type="pct"/>
            <w:shd w:val="clear" w:color="auto" w:fill="EEECE1" w:themeFill="background2"/>
            <w:vAlign w:val="center"/>
          </w:tcPr>
          <w:p w:rsidR="00D35C9A" w:rsidRPr="009B1203" w:rsidRDefault="00D35C9A" w:rsidP="00AB48C2">
            <w:pPr>
              <w:widowControl w:val="0"/>
              <w:tabs>
                <w:tab w:val="left" w:pos="569"/>
                <w:tab w:val="center" w:pos="1061"/>
              </w:tabs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</w:rPr>
            </w:pPr>
            <w:r w:rsidRPr="009B1203">
              <w:rPr>
                <w:color w:val="002060"/>
                <w:sz w:val="20"/>
                <w:szCs w:val="20"/>
              </w:rPr>
              <w:t xml:space="preserve">Раздел / </w:t>
            </w:r>
          </w:p>
          <w:p w:rsidR="00D35C9A" w:rsidRPr="009B1203" w:rsidRDefault="00D35C9A" w:rsidP="00AB48C2">
            <w:pPr>
              <w:widowControl w:val="0"/>
              <w:tabs>
                <w:tab w:val="left" w:pos="569"/>
                <w:tab w:val="center" w:pos="1061"/>
              </w:tabs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Сквозные темы</w:t>
            </w:r>
          </w:p>
        </w:tc>
        <w:tc>
          <w:tcPr>
            <w:tcW w:w="1190" w:type="pct"/>
            <w:shd w:val="clear" w:color="auto" w:fill="EEECE1" w:themeFill="background2"/>
            <w:vAlign w:val="center"/>
          </w:tcPr>
          <w:p w:rsidR="00D35C9A" w:rsidRPr="009B1203" w:rsidRDefault="00D35C9A" w:rsidP="00AB48C2">
            <w:pPr>
              <w:tabs>
                <w:tab w:val="left" w:pos="2268"/>
              </w:tabs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</w:rPr>
              <w:t>Темы урока</w:t>
            </w:r>
          </w:p>
        </w:tc>
        <w:tc>
          <w:tcPr>
            <w:tcW w:w="1190" w:type="pct"/>
            <w:shd w:val="clear" w:color="auto" w:fill="EEECE1" w:themeFill="background2"/>
            <w:vAlign w:val="center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Цели обучения</w:t>
            </w:r>
          </w:p>
        </w:tc>
        <w:tc>
          <w:tcPr>
            <w:tcW w:w="370" w:type="pct"/>
            <w:shd w:val="clear" w:color="auto" w:fill="EEECE1" w:themeFill="background2"/>
            <w:vAlign w:val="center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Кол-во часов</w:t>
            </w:r>
          </w:p>
        </w:tc>
        <w:tc>
          <w:tcPr>
            <w:tcW w:w="592" w:type="pct"/>
            <w:shd w:val="clear" w:color="auto" w:fill="EEECE1" w:themeFill="background2"/>
            <w:vAlign w:val="center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Сроки</w:t>
            </w:r>
          </w:p>
        </w:tc>
        <w:tc>
          <w:tcPr>
            <w:tcW w:w="602" w:type="pct"/>
            <w:shd w:val="clear" w:color="auto" w:fill="EEECE1" w:themeFill="background2"/>
            <w:vAlign w:val="center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Примечание</w:t>
            </w: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5000" w:type="pct"/>
            <w:gridSpan w:val="7"/>
            <w:shd w:val="clear" w:color="auto" w:fill="002060"/>
            <w:vAlign w:val="center"/>
          </w:tcPr>
          <w:p w:rsidR="00D35C9A" w:rsidRPr="009066E1" w:rsidRDefault="00D35C9A" w:rsidP="00D904FC">
            <w:pPr>
              <w:widowControl w:val="0"/>
              <w:tabs>
                <w:tab w:val="left" w:pos="569"/>
                <w:tab w:val="center" w:pos="1061"/>
              </w:tabs>
              <w:kinsoku w:val="0"/>
              <w:overflowPunct w:val="0"/>
              <w:ind w:left="-57" w:right="-57"/>
              <w:jc w:val="center"/>
              <w:rPr>
                <w:color w:val="FFFFFF" w:themeColor="background1"/>
                <w:sz w:val="20"/>
                <w:szCs w:val="20"/>
              </w:rPr>
            </w:pPr>
            <w:r w:rsidRPr="009B1203">
              <w:rPr>
                <w:color w:val="FFFFFF" w:themeColor="background1"/>
                <w:sz w:val="20"/>
                <w:szCs w:val="20"/>
                <w:lang w:val="kk-KZ"/>
              </w:rPr>
              <w:t>1-я четверть    -</w:t>
            </w: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D904FC">
              <w:rPr>
                <w:color w:val="FFFFFF" w:themeColor="background1"/>
                <w:sz w:val="20"/>
                <w:szCs w:val="20"/>
                <w:lang w:val="kk-KZ"/>
              </w:rPr>
              <w:t xml:space="preserve"> 9</w:t>
            </w:r>
            <w:r>
              <w:rPr>
                <w:color w:val="FFFFFF" w:themeColor="background1"/>
                <w:sz w:val="20"/>
                <w:szCs w:val="20"/>
              </w:rPr>
              <w:t xml:space="preserve"> </w:t>
            </w:r>
            <w:r w:rsidRPr="009B1203">
              <w:rPr>
                <w:color w:val="FFFFFF" w:themeColor="background1"/>
                <w:sz w:val="20"/>
                <w:szCs w:val="20"/>
              </w:rPr>
              <w:t>часов</w:t>
            </w: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Раздел 1</w:t>
            </w:r>
          </w:p>
          <w:p w:rsidR="00D35C9A" w:rsidRPr="009B1203" w:rsidRDefault="00D35C9A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eastAsia="en-US"/>
              </w:rPr>
              <w:t>Начало нового времени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Введение в курс.</w:t>
            </w:r>
          </w:p>
          <w:p w:rsidR="00D35C9A" w:rsidRPr="009B1203" w:rsidRDefault="00D35C9A" w:rsidP="00AB48C2">
            <w:pPr>
              <w:widowControl w:val="0"/>
              <w:tabs>
                <w:tab w:val="left" w:pos="318"/>
              </w:tabs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Какое значение имела Английская буржуазная революция середины </w:t>
            </w:r>
            <w:proofErr w:type="spellStart"/>
            <w:proofErr w:type="gramStart"/>
            <w:r w:rsidRPr="009B1203">
              <w:rPr>
                <w:rFonts w:eastAsia="Calibri"/>
                <w:sz w:val="20"/>
                <w:szCs w:val="20"/>
                <w:lang w:eastAsia="en-US"/>
              </w:rPr>
              <w:t>XVII</w:t>
            </w:r>
            <w:proofErr w:type="gramEnd"/>
            <w:r w:rsidRPr="009B1203">
              <w:rPr>
                <w:rFonts w:eastAsia="Calibri"/>
                <w:sz w:val="20"/>
                <w:szCs w:val="20"/>
                <w:lang w:eastAsia="en-US"/>
              </w:rPr>
              <w:t>века</w:t>
            </w:r>
            <w:proofErr w:type="spellEnd"/>
            <w:r w:rsidRPr="009B1203">
              <w:rPr>
                <w:rFonts w:eastAsia="Calibr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7</w:t>
            </w:r>
            <w:r w:rsidRPr="009B1203">
              <w:rPr>
                <w:sz w:val="20"/>
                <w:szCs w:val="20"/>
                <w:lang w:val="kk-KZ" w:eastAsia="en-US"/>
              </w:rPr>
              <w:t>.4.2.3 использовать понятие «новое время» для характеристики нового этапа всемирной истории;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7.3.2.1 характеризовать причины буржуазных революций в Западной Европе;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7.1.1.1 объяснять понятия «капитал», «буржуазия», «рабочий класс/пролетариат», используя их для объяснения социальной структуры общества;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7.1.2.1 определять влияние буржуазии на изменение экономической и политической системы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01.09.2023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tcBorders>
              <w:bottom w:val="single" w:sz="4" w:space="0" w:color="auto"/>
            </w:tcBorders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Как промышленная революция изменила мир?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7.4.1.1 объяснять процесс перехода от феодального к капиталистическому хозяйству в Европе (мануфактура, фабрика), выявляя причины и следствия;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7.1.1.2 устанавливать связь между возникновением мануфактур, фабрик и формированием класса наемных рабочих;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08.09.2023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tcBorders>
              <w:top w:val="single" w:sz="4" w:space="0" w:color="auto"/>
            </w:tcBorders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Как промышленная революция изменила мир?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7.4.1.2 характеризовать роль промышленного переворота в становлении Англии как ведущей мировой державы;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7.4.2.2 определять различия между доиндустриальным и </w:t>
            </w:r>
            <w:proofErr w:type="gramStart"/>
            <w:r w:rsidRPr="009B1203">
              <w:rPr>
                <w:rFonts w:eastAsia="Calibri"/>
                <w:sz w:val="20"/>
                <w:szCs w:val="20"/>
                <w:lang w:eastAsia="en-US"/>
              </w:rPr>
              <w:t>индустриальным</w:t>
            </w:r>
            <w:proofErr w:type="gramEnd"/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этапами развития общества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15.09.2023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528"/>
          <w:jc w:val="center"/>
        </w:trPr>
        <w:tc>
          <w:tcPr>
            <w:tcW w:w="317" w:type="pct"/>
            <w:vMerge w:val="restar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lastRenderedPageBreak/>
              <w:t>4-5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Раздел 2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Индия и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Великобританияв </w:t>
            </w:r>
            <w:r w:rsidRPr="009B1203">
              <w:rPr>
                <w:rFonts w:eastAsia="Calibri"/>
                <w:sz w:val="20"/>
                <w:szCs w:val="20"/>
                <w:lang w:val="en-US" w:eastAsia="en-US"/>
              </w:rPr>
              <w:t>XVIII</w:t>
            </w:r>
            <w:proofErr w:type="gramStart"/>
            <w:r w:rsidRPr="009B1203">
              <w:rPr>
                <w:rFonts w:eastAsia="Calibri"/>
                <w:sz w:val="20"/>
                <w:szCs w:val="20"/>
                <w:lang w:eastAsia="en-US"/>
              </w:rPr>
              <w:t>век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е</w:t>
            </w:r>
            <w:proofErr w:type="gramEnd"/>
          </w:p>
        </w:tc>
        <w:tc>
          <w:tcPr>
            <w:tcW w:w="1190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318"/>
              </w:tabs>
              <w:ind w:left="-57" w:right="-57"/>
              <w:rPr>
                <w:bCs/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Как англичане из торговцев превратились в правителей Индии?</w:t>
            </w:r>
            <w:r w:rsidRPr="00D44D2E">
              <w:rPr>
                <w:b/>
                <w:color w:val="C00000"/>
                <w:sz w:val="20"/>
                <w:szCs w:val="20"/>
                <w:lang w:val="kk-KZ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  <w:lang w:val="kk-KZ" w:eastAsia="en-US"/>
              </w:rPr>
              <w:t>СОР № 1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7.2.2.1 использовать произведения искусства для интерпретации  исторических событий;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7.1.1.3 определять особенности социальной структуры стран Азии (Китай, Индия, Япония) в период колониальной экспансии европейских держав;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sz w:val="20"/>
                <w:szCs w:val="20"/>
                <w:shd w:val="clear" w:color="auto" w:fill="FFFFFF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sz w:val="20"/>
                <w:szCs w:val="20"/>
                <w:shd w:val="clear" w:color="auto" w:fill="FFFFFF"/>
                <w:lang w:val="kk-KZ"/>
              </w:rPr>
              <w:t>22.09.2023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</w:p>
        </w:tc>
      </w:tr>
      <w:tr w:rsidR="00D35C9A" w:rsidRPr="009B1203" w:rsidTr="00AB48C2">
        <w:trPr>
          <w:trHeight w:val="2527"/>
          <w:jc w:val="center"/>
        </w:trPr>
        <w:tc>
          <w:tcPr>
            <w:tcW w:w="317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39" w:type="pct"/>
            <w:vMerge/>
            <w:tcBorders>
              <w:bottom w:val="single" w:sz="4" w:space="0" w:color="002060"/>
            </w:tcBorders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0" w:type="pct"/>
            <w:vMerge/>
          </w:tcPr>
          <w:p w:rsidR="00D35C9A" w:rsidRPr="009B1203" w:rsidRDefault="00D35C9A" w:rsidP="00AB48C2">
            <w:pPr>
              <w:widowControl w:val="0"/>
              <w:tabs>
                <w:tab w:val="left" w:pos="318"/>
              </w:tabs>
              <w:ind w:left="-57" w:right="-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0" w:type="pct"/>
          </w:tcPr>
          <w:p w:rsidR="00D35C9A" w:rsidRPr="00D44D2E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val="kk-KZ" w:eastAsia="en-US"/>
              </w:rPr>
            </w:pPr>
            <w:r w:rsidRPr="00D44D2E">
              <w:rPr>
                <w:sz w:val="20"/>
                <w:szCs w:val="20"/>
                <w:lang w:val="kk-KZ" w:eastAsia="en-US"/>
              </w:rPr>
              <w:t>7.3.2.6 характеризовать влияние европейской колониальной экспансии на традиционные общества Востока;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val="kk-KZ" w:eastAsia="en-US"/>
              </w:rPr>
            </w:pPr>
            <w:r w:rsidRPr="00D44D2E">
              <w:rPr>
                <w:sz w:val="20"/>
                <w:szCs w:val="20"/>
                <w:lang w:val="kk-KZ" w:eastAsia="en-US"/>
              </w:rPr>
              <w:t>7.4.1.4 объяснять развитие товарно-денежных отношений, используя понятия «экспорт», «импорт», «экспансия», «колонизация», «фактория»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sz w:val="20"/>
                <w:szCs w:val="20"/>
                <w:shd w:val="clear" w:color="auto" w:fill="FFFFFF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sz w:val="20"/>
                <w:szCs w:val="20"/>
                <w:shd w:val="clear" w:color="auto" w:fill="FFFFFF"/>
                <w:lang w:val="kk-KZ"/>
              </w:rPr>
              <w:t>29.09.2023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tabs>
                <w:tab w:val="left" w:pos="428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Раздел 3</w:t>
            </w:r>
          </w:p>
          <w:p w:rsidR="00D35C9A" w:rsidRPr="009B1203" w:rsidRDefault="00D35C9A" w:rsidP="00AB48C2">
            <w:pPr>
              <w:tabs>
                <w:tab w:val="left" w:pos="428"/>
              </w:tabs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Распространение идей Просвещения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>Как идеи Просвещения были отражены в деятельности европейских монархов?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7.2.1.1 выявлять изменения в жизни людей в связи с ограничением роли религии в обществе;</w:t>
            </w:r>
          </w:p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7.2.3.2 определять влияние идей Эпохи Просвещения на общественное развитие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06.10.2023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7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Насколько идеи Просвещения повлияли на американцев?</w:t>
            </w:r>
          </w:p>
          <w:p w:rsidR="00D35C9A" w:rsidRPr="00300042" w:rsidRDefault="00D35C9A" w:rsidP="00AB48C2">
            <w:pPr>
              <w:widowControl w:val="0"/>
              <w:kinsoku w:val="0"/>
              <w:overflowPunct w:val="0"/>
              <w:ind w:right="-57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7.3.2.7 характеризовать влияние европейских революций на развитие североамериканского общества;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7.2.3.2 определять влияние идей Эпохи Просвещения на общественное развитие;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13.10.2023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Насколько идеи Просвещения повлияли на американцев?</w:t>
            </w:r>
            <w:r w:rsidRPr="00913E57">
              <w:rPr>
                <w:b/>
                <w:color w:val="C00000"/>
                <w:sz w:val="20"/>
                <w:szCs w:val="20"/>
                <w:lang w:val="kk-KZ"/>
              </w:rPr>
              <w:t xml:space="preserve"> </w:t>
            </w:r>
            <w:r w:rsidRPr="00300042">
              <w:rPr>
                <w:b/>
                <w:bCs/>
                <w:color w:val="C00000"/>
                <w:sz w:val="20"/>
                <w:szCs w:val="20"/>
                <w:lang w:val="kk-KZ"/>
              </w:rPr>
              <w:t>СОР № 2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7.2.3.2 определять влияние идей Эпохи Просвещения на общественное развитие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 w:rsidRPr="00913E57">
              <w:rPr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20.10.2023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</w:t>
            </w:r>
          </w:p>
        </w:tc>
        <w:tc>
          <w:tcPr>
            <w:tcW w:w="739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8B294A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Повторение 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7.2.3.2 определять влияние идей Эпохи Просвещения на общественное развитие</w:t>
            </w:r>
          </w:p>
        </w:tc>
        <w:tc>
          <w:tcPr>
            <w:tcW w:w="370" w:type="pct"/>
          </w:tcPr>
          <w:p w:rsidR="00D35C9A" w:rsidRPr="00913E57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27.10.2023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5000" w:type="pct"/>
            <w:gridSpan w:val="7"/>
            <w:shd w:val="clear" w:color="auto" w:fill="002060"/>
            <w:vAlign w:val="center"/>
          </w:tcPr>
          <w:p w:rsidR="00D35C9A" w:rsidRPr="009B1203" w:rsidRDefault="00D35C9A" w:rsidP="00D904FC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FFFFFF" w:themeColor="background1"/>
                <w:sz w:val="20"/>
                <w:szCs w:val="20"/>
                <w:lang w:val="kk-KZ"/>
              </w:rPr>
            </w:pPr>
            <w:r w:rsidRPr="009B1203">
              <w:rPr>
                <w:rFonts w:eastAsia="Arial Unicode MS"/>
                <w:color w:val="FFFFFF" w:themeColor="background1"/>
                <w:kern w:val="2"/>
                <w:sz w:val="20"/>
                <w:szCs w:val="20"/>
                <w:lang w:eastAsia="ar-SA"/>
              </w:rPr>
              <w:t>2-</w:t>
            </w:r>
            <w:r w:rsidRPr="009B1203">
              <w:rPr>
                <w:rFonts w:eastAsia="Arial Unicode MS"/>
                <w:color w:val="FFFFFF" w:themeColor="background1"/>
                <w:kern w:val="2"/>
                <w:sz w:val="20"/>
                <w:szCs w:val="20"/>
                <w:lang w:val="kk-KZ" w:eastAsia="ar-SA"/>
              </w:rPr>
              <w:t>я четверть    -</w:t>
            </w: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D904FC">
              <w:rPr>
                <w:color w:val="FFFFFF" w:themeColor="background1"/>
                <w:sz w:val="20"/>
                <w:szCs w:val="20"/>
                <w:lang w:val="kk-KZ"/>
              </w:rPr>
              <w:t>7</w:t>
            </w:r>
            <w:r w:rsidRPr="009B1203">
              <w:rPr>
                <w:color w:val="FFFFFF" w:themeColor="background1"/>
                <w:sz w:val="20"/>
                <w:szCs w:val="20"/>
              </w:rPr>
              <w:t xml:space="preserve"> часов</w:t>
            </w: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9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Раздел 4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Картина Французской революции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Какие перемены произошли во Франции в 1789-1799 годы?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7.3.2.1 характеризовать причины буржуазных революций в Западной Европе;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7.1.2.1 определять влияние буржуазии на изменение экономической и политической системы;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7.1.1.1 использовать понятия «капитал», «буржуазия», «рабочий класс/пролетариат» для подробного объяснения социальной структуры общества;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10.11.2023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Почему Давид и</w:t>
            </w:r>
            <w:proofErr w:type="gramStart"/>
            <w:r w:rsidRPr="009B1203">
              <w:rPr>
                <w:sz w:val="20"/>
                <w:szCs w:val="20"/>
              </w:rPr>
              <w:t xml:space="preserve"> Б</w:t>
            </w:r>
            <w:proofErr w:type="gramEnd"/>
            <w:r w:rsidRPr="009B1203">
              <w:rPr>
                <w:sz w:val="20"/>
                <w:szCs w:val="20"/>
              </w:rPr>
              <w:t>одри были разного мнения о Марате?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7.2.2.1 использовать произведения искусства для интерпретации исторических событий;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7.2.2.2 определять признаки основных течений в искусстве (неоклассицизм, романтизм, импрессионизм, реализм);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7.3.1.1 выявлять особенности республиканского строя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17.11.2023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739" w:type="pct"/>
            <w:vMerge/>
            <w:tcBorders>
              <w:bottom w:val="single" w:sz="4" w:space="0" w:color="auto"/>
            </w:tcBorders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tcBorders>
              <w:bottom w:val="single" w:sz="4" w:space="0" w:color="auto"/>
            </w:tcBorders>
          </w:tcPr>
          <w:p w:rsidR="00D35C9A" w:rsidRPr="0032423D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b/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Как образовалась и в чем причины падения империи Наполеона?</w:t>
            </w:r>
            <w:r w:rsidRPr="0032423D">
              <w:rPr>
                <w:rFonts w:eastAsia="Arial Unicode MS"/>
                <w:b/>
                <w:color w:val="C00000"/>
                <w:kern w:val="2"/>
                <w:sz w:val="20"/>
                <w:szCs w:val="20"/>
                <w:lang w:val="kk-KZ" w:eastAsia="ar-SA"/>
              </w:rPr>
              <w:t xml:space="preserve"> </w:t>
            </w:r>
            <w:r w:rsidRPr="0032423D">
              <w:rPr>
                <w:b/>
                <w:color w:val="FF0000"/>
                <w:sz w:val="20"/>
                <w:szCs w:val="20"/>
                <w:lang w:val="kk-KZ"/>
              </w:rPr>
              <w:t>СОР</w:t>
            </w:r>
            <w:r>
              <w:rPr>
                <w:b/>
                <w:color w:val="FF0000"/>
                <w:sz w:val="20"/>
                <w:szCs w:val="20"/>
                <w:lang w:val="kk-KZ"/>
              </w:rPr>
              <w:t xml:space="preserve"> № 3 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</w:rPr>
              <w:t>7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.2.2.1 использовать произведения искусства для интерпретации исторических событий;</w:t>
            </w:r>
          </w:p>
          <w:p w:rsidR="00D35C9A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7.3.2.4 о</w:t>
            </w:r>
            <w:r>
              <w:rPr>
                <w:rFonts w:eastAsia="Calibri"/>
                <w:sz w:val="20"/>
                <w:szCs w:val="20"/>
                <w:lang w:eastAsia="en-US"/>
              </w:rPr>
              <w:t>ценивать влияние захватнических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войн на изменение мировой политики (на примере походов Наполеона I);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AF6070">
              <w:rPr>
                <w:rFonts w:eastAsia="Calibri"/>
                <w:sz w:val="20"/>
                <w:szCs w:val="20"/>
                <w:lang w:eastAsia="en-US"/>
              </w:rPr>
              <w:t>7.2.3.2 определять влияние идей Эпохи Просвещения на общественное развитие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24.11.2023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1035"/>
          <w:jc w:val="center"/>
        </w:trPr>
        <w:tc>
          <w:tcPr>
            <w:tcW w:w="317" w:type="pct"/>
            <w:vMerge w:val="restar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2 – 13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Раздел 5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Империи и их соперничество в XIX в.</w:t>
            </w:r>
          </w:p>
        </w:tc>
        <w:tc>
          <w:tcPr>
            <w:tcW w:w="1190" w:type="pct"/>
            <w:vMerge w:val="restar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Почему Россия и Британия соперничали за влияние в Иране?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90" w:type="pct"/>
          </w:tcPr>
          <w:p w:rsidR="00D35C9A" w:rsidRPr="0032423D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7.3.2.2 описывать изменения характера международных отношений в XVIII - середине XIX веков;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D904FC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0</w:t>
            </w:r>
            <w:r w:rsidR="00D904FC"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.12.2023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1035"/>
          <w:jc w:val="center"/>
        </w:trPr>
        <w:tc>
          <w:tcPr>
            <w:tcW w:w="317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0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32423D">
              <w:rPr>
                <w:rFonts w:eastAsia="Calibri"/>
                <w:sz w:val="20"/>
                <w:szCs w:val="20"/>
                <w:lang w:eastAsia="en-US"/>
              </w:rPr>
              <w:t>7.4.2.1 сравнивать процесс перехода к промышленной стадии развития общества в разных странах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08..12.2023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1057"/>
          <w:jc w:val="center"/>
        </w:trPr>
        <w:tc>
          <w:tcPr>
            <w:tcW w:w="317" w:type="pct"/>
            <w:vMerge w:val="restar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lastRenderedPageBreak/>
              <w:t>1</w:t>
            </w:r>
            <w:r>
              <w:rPr>
                <w:sz w:val="20"/>
                <w:szCs w:val="20"/>
                <w:lang w:val="kk-KZ"/>
              </w:rPr>
              <w:t>4-15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vMerge w:val="restart"/>
          </w:tcPr>
          <w:p w:rsidR="00D35C9A" w:rsidRPr="00504DB5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b/>
                <w:color w:val="FF0000"/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Помогла ли политика </w:t>
            </w:r>
            <w:proofErr w:type="spellStart"/>
            <w:r w:rsidRPr="009B1203">
              <w:rPr>
                <w:sz w:val="20"/>
                <w:szCs w:val="20"/>
              </w:rPr>
              <w:t>танзимата</w:t>
            </w:r>
            <w:proofErr w:type="spellEnd"/>
            <w:r w:rsidRPr="009B1203">
              <w:rPr>
                <w:sz w:val="20"/>
                <w:szCs w:val="20"/>
              </w:rPr>
              <w:t xml:space="preserve"> укрепить Османскую империю?</w:t>
            </w:r>
            <w:r>
              <w:rPr>
                <w:sz w:val="20"/>
                <w:szCs w:val="20"/>
              </w:rPr>
              <w:t xml:space="preserve">    </w:t>
            </w:r>
            <w:r w:rsidRPr="00504DB5">
              <w:rPr>
                <w:rFonts w:eastAsia="Arial Unicode MS"/>
                <w:b/>
                <w:color w:val="C00000"/>
                <w:kern w:val="2"/>
                <w:sz w:val="20"/>
                <w:szCs w:val="20"/>
                <w:lang w:val="kk-KZ" w:eastAsia="ar-SA"/>
              </w:rPr>
              <w:t xml:space="preserve"> </w:t>
            </w:r>
          </w:p>
          <w:p w:rsidR="00D904FC" w:rsidRPr="009B1203" w:rsidRDefault="00D904FC" w:rsidP="00D904FC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Каковы были причины и последствия Крымской войны?</w:t>
            </w:r>
          </w:p>
          <w:p w:rsidR="00D904FC" w:rsidRPr="00504DB5" w:rsidRDefault="00D904FC" w:rsidP="00D904FC">
            <w:pPr>
              <w:widowControl w:val="0"/>
              <w:kinsoku w:val="0"/>
              <w:overflowPunct w:val="0"/>
              <w:ind w:left="-57" w:right="-57"/>
              <w:rPr>
                <w:b/>
                <w:color w:val="FF0000"/>
                <w:sz w:val="20"/>
                <w:szCs w:val="20"/>
                <w:lang w:val="kk-KZ"/>
              </w:rPr>
            </w:pPr>
            <w:r>
              <w:rPr>
                <w:b/>
                <w:color w:val="FF0000"/>
                <w:sz w:val="20"/>
                <w:szCs w:val="20"/>
                <w:lang w:val="kk-KZ"/>
              </w:rPr>
              <w:t>СОР № 4</w:t>
            </w:r>
          </w:p>
          <w:p w:rsidR="00D35C9A" w:rsidRPr="00D904FC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D66507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7.4.2.1 сравнивать процесс перехода к промышленной стадии разв</w:t>
            </w:r>
            <w:r>
              <w:rPr>
                <w:rFonts w:eastAsia="Calibri"/>
                <w:sz w:val="20"/>
                <w:szCs w:val="20"/>
                <w:lang w:eastAsia="en-US"/>
              </w:rPr>
              <w:t>ития общества в разных странах;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15.12.2023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1057"/>
          <w:jc w:val="center"/>
        </w:trPr>
        <w:tc>
          <w:tcPr>
            <w:tcW w:w="317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90" w:type="pct"/>
          </w:tcPr>
          <w:p w:rsidR="00D35C9A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D66507">
              <w:rPr>
                <w:rFonts w:eastAsia="Calibri"/>
                <w:sz w:val="20"/>
                <w:szCs w:val="20"/>
                <w:lang w:eastAsia="en-US"/>
              </w:rPr>
              <w:t>7.3.2.2 описывать изменения характера международных отношений в XVIII - середине XIX веков</w:t>
            </w:r>
          </w:p>
          <w:p w:rsidR="00D904FC" w:rsidRPr="00D904FC" w:rsidRDefault="00D904FC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</w:rPr>
              <w:t>7.3.2.2 описывать изменения характера международных отношений в XVIII - середине XIX веков.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22.12.2023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5000" w:type="pct"/>
            <w:gridSpan w:val="7"/>
            <w:shd w:val="clear" w:color="auto" w:fill="002060"/>
            <w:vAlign w:val="center"/>
          </w:tcPr>
          <w:p w:rsidR="00D35C9A" w:rsidRPr="009066E1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FFFFFF" w:themeColor="background1"/>
                <w:sz w:val="20"/>
                <w:szCs w:val="20"/>
                <w:lang w:val="kk-KZ"/>
              </w:rPr>
            </w:pPr>
            <w:r w:rsidRPr="009B1203">
              <w:rPr>
                <w:rFonts w:eastAsia="Arial Unicode MS"/>
                <w:color w:val="FFFFFF" w:themeColor="background1"/>
                <w:kern w:val="2"/>
                <w:sz w:val="20"/>
                <w:szCs w:val="20"/>
                <w:lang w:val="kk-KZ" w:eastAsia="ar-SA"/>
              </w:rPr>
              <w:t>3-я четверть    -</w:t>
            </w:r>
            <w:r w:rsidR="00D904FC">
              <w:rPr>
                <w:rFonts w:eastAsia="Arial Unicode MS"/>
                <w:color w:val="FFFFFF" w:themeColor="background1"/>
                <w:kern w:val="2"/>
                <w:sz w:val="20"/>
                <w:szCs w:val="20"/>
                <w:lang w:val="kk-KZ" w:eastAsia="ar-SA"/>
              </w:rPr>
              <w:t xml:space="preserve"> </w:t>
            </w:r>
            <w:r w:rsidRPr="009B1203">
              <w:rPr>
                <w:color w:val="FFFFFF" w:themeColor="background1"/>
                <w:sz w:val="20"/>
                <w:szCs w:val="20"/>
              </w:rPr>
              <w:t>10 часов</w:t>
            </w: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17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Раздел 6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Китай и европейские державы в </w:t>
            </w:r>
            <w:r w:rsidRPr="009B1203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веке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tabs>
                <w:tab w:val="left" w:pos="318"/>
              </w:tabs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Что мы можем узнать об империализме из переписки правительств Англии и Китая?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sz w:val="20"/>
                <w:szCs w:val="20"/>
              </w:rPr>
              <w:t>7.3.2.2 описывать изменения характера международных отношений в XVIII - середине XIX веков;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12.01.2024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  <w:vMerge w:val="restar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18-19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vMerge w:val="restart"/>
          </w:tcPr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Почему в Китае до сих пор помнят опиумные войны?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7.1.1.3 определять особенности социальной структуры стран Азии (Китай, Индия, Япония) в период колониальной экспансии европейских держав;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7.2.1.2 определять задачи миссионерства;</w:t>
            </w:r>
          </w:p>
        </w:tc>
        <w:tc>
          <w:tcPr>
            <w:tcW w:w="370" w:type="pct"/>
          </w:tcPr>
          <w:p w:rsidR="00D35C9A" w:rsidRPr="009B1203" w:rsidRDefault="00D904F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19.01.2024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7.3.2.6 </w:t>
            </w:r>
            <w:r w:rsidRPr="009B1203">
              <w:rPr>
                <w:sz w:val="20"/>
                <w:szCs w:val="20"/>
                <w:lang w:eastAsia="en-US"/>
              </w:rPr>
              <w:t>характеризовать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влияние европейской колониальной экспансии на традиционные общества Востока;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7.4.1.4 объяснять развитие товарно-денежных отношений, используя понятия «экспорт», «импорт», «экспансия», «колонизация», «фактория»</w:t>
            </w:r>
            <w:r w:rsidRPr="009B1203">
              <w:rPr>
                <w:sz w:val="20"/>
                <w:szCs w:val="20"/>
                <w:lang w:val="kk-KZ"/>
              </w:rPr>
              <w:t>,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26.01.2024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  <w:vMerge w:val="restar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20-21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Раздел 7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Влияние революционных идей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на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Европ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у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 xml:space="preserve"> </w:t>
            </w:r>
            <w:r w:rsidRPr="009B1203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ека</w:t>
            </w:r>
          </w:p>
        </w:tc>
        <w:tc>
          <w:tcPr>
            <w:tcW w:w="1190" w:type="pct"/>
            <w:vMerge w:val="restar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Какие политические идеи сформировали революции 1848 года в Европе?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7.3.2.1 характеризовать причины буржуазных революций в Западной Европе;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7.1.2.1 определять влияние буржуазии на изменение экономической и политической системы;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7.2.3.2 определять</w:t>
            </w:r>
            <w:r w:rsidRPr="009B1203">
              <w:rPr>
                <w:sz w:val="20"/>
                <w:szCs w:val="20"/>
                <w:lang w:eastAsia="en-US"/>
              </w:rPr>
              <w:t xml:space="preserve"> влияние идей Эпохи Просвещения на общественное </w:t>
            </w:r>
            <w:r w:rsidRPr="009B1203">
              <w:rPr>
                <w:sz w:val="20"/>
                <w:szCs w:val="20"/>
                <w:lang w:eastAsia="en-US"/>
              </w:rPr>
              <w:lastRenderedPageBreak/>
              <w:t>развитие;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lastRenderedPageBreak/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02.02.2024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7.2.3.3 объяснять взгляды К. Маркса и влияние марксизма на общественную жизнь;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7.3.2.5 использовать понятия «либерализм», «консерватизм», «социализм», «марксизм», «национализм»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для объяснения исторических событий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09.02.2024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tabs>
                <w:tab w:val="left" w:pos="318"/>
              </w:tabs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Насколько были не схожи пути объединения Италии и Германии?</w:t>
            </w:r>
          </w:p>
          <w:p w:rsidR="00D35C9A" w:rsidRPr="009B1203" w:rsidRDefault="00D35C9A" w:rsidP="00AB48C2">
            <w:pPr>
              <w:tabs>
                <w:tab w:val="left" w:pos="318"/>
              </w:tabs>
              <w:ind w:left="-57" w:right="-57"/>
              <w:rPr>
                <w:b/>
                <w:bCs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lang w:eastAsia="en-US"/>
              </w:rPr>
              <w:t>СОР № 5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7.3.1.4 определять значение становления национальных государств (Италия, Германия), сравнивая исторические события разных стран в один и тот же период времени;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38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7.3.2.5 использовать понятия «либерализм», «консерватизм», «социализм», «марксизм», «национализм»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для объяснения исторических событий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16.02.2024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23</w:t>
            </w:r>
          </w:p>
        </w:tc>
        <w:tc>
          <w:tcPr>
            <w:tcW w:w="739" w:type="pc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Раздел 8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Развитие общественно-политической мысли России в </w:t>
            </w:r>
            <w:proofErr w:type="gramStart"/>
            <w:r w:rsidRPr="009B1203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proofErr w:type="gramEnd"/>
            <w:r w:rsidRPr="009B1203">
              <w:rPr>
                <w:rFonts w:eastAsia="Calibri"/>
                <w:sz w:val="20"/>
                <w:szCs w:val="20"/>
                <w:lang w:eastAsia="en-US"/>
              </w:rPr>
              <w:t>веке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 xml:space="preserve">Почему царь Александр </w:t>
            </w:r>
            <w:r w:rsidRPr="009B1203">
              <w:rPr>
                <w:sz w:val="20"/>
                <w:szCs w:val="20"/>
                <w:lang w:val="en-GB" w:eastAsia="en-US"/>
              </w:rPr>
              <w:t>II</w:t>
            </w:r>
            <w:r w:rsidRPr="009B1203">
              <w:rPr>
                <w:sz w:val="20"/>
                <w:szCs w:val="20"/>
                <w:lang w:eastAsia="en-US"/>
              </w:rPr>
              <w:t xml:space="preserve"> стал жертвой «Народной воли»?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7.2.3.1 выявлять причины зарождения новых общественно-политических течений в России (народничество, либерализм);</w:t>
            </w:r>
          </w:p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7.3.1.3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использовать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понятия «крепостное прав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о», «декабристы», «народники»,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«индивидуальный террор», «диктатура пролетариата»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для объяснения исторического события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23.02.2024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24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Европейское колониальное господство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r w:rsidRPr="009B1203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еке</w:t>
            </w:r>
          </w:p>
          <w:p w:rsidR="00D35C9A" w:rsidRPr="009B1203" w:rsidRDefault="00D35C9A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tabs>
                <w:tab w:val="left" w:pos="318"/>
              </w:tabs>
              <w:kinsoku w:val="0"/>
              <w:overflowPunct w:val="0"/>
              <w:ind w:left="-57" w:right="-57" w:hanging="44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Как британцы</w:t>
            </w:r>
            <w:r>
              <w:rPr>
                <w:sz w:val="20"/>
                <w:szCs w:val="20"/>
              </w:rPr>
              <w:t xml:space="preserve"> XIX века и современные индусы рассказывают о событиях </w:t>
            </w:r>
            <w:r w:rsidRPr="009B1203">
              <w:rPr>
                <w:sz w:val="20"/>
                <w:szCs w:val="20"/>
              </w:rPr>
              <w:t>1857-1859 гг. в Индии?</w:t>
            </w:r>
          </w:p>
          <w:p w:rsidR="00D35C9A" w:rsidRPr="009B1203" w:rsidRDefault="00D35C9A" w:rsidP="00AB48C2">
            <w:pPr>
              <w:widowControl w:val="0"/>
              <w:tabs>
                <w:tab w:val="left" w:pos="318"/>
              </w:tabs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38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sz w:val="20"/>
                <w:szCs w:val="20"/>
                <w:lang w:eastAsia="en-US"/>
              </w:rPr>
              <w:t xml:space="preserve">7.1.1.3 </w:t>
            </w:r>
            <w:r w:rsidRPr="009B1203">
              <w:rPr>
                <w:sz w:val="20"/>
                <w:szCs w:val="20"/>
                <w:shd w:val="clear" w:color="auto" w:fill="FFFFFF"/>
                <w:lang w:val="kk-KZ" w:eastAsia="en-US"/>
              </w:rPr>
              <w:t xml:space="preserve">определять </w:t>
            </w:r>
            <w:r w:rsidRPr="009B1203">
              <w:rPr>
                <w:sz w:val="20"/>
                <w:szCs w:val="20"/>
                <w:shd w:val="clear" w:color="auto" w:fill="FFFFFF"/>
                <w:lang w:eastAsia="en-US"/>
              </w:rPr>
              <w:t xml:space="preserve">особенности социальной структуры стран Азии </w:t>
            </w:r>
            <w:r w:rsidRPr="009B1203">
              <w:rPr>
                <w:sz w:val="20"/>
                <w:szCs w:val="20"/>
                <w:shd w:val="clear" w:color="auto" w:fill="FFFFFF"/>
                <w:lang w:val="kk-KZ" w:eastAsia="en-US"/>
              </w:rPr>
              <w:t>(Китай, Индия, Япония) в период колониальной экспансии европейских держав;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38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7.3.2.6 характеризовать влияние европейской колониальной экспансии на традиционные общества Востока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38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sz w:val="20"/>
                <w:szCs w:val="20"/>
                <w:shd w:val="clear" w:color="auto" w:fill="FFFFFF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38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01.03.2024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38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25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tabs>
                <w:tab w:val="left" w:pos="318"/>
              </w:tabs>
              <w:kinsoku w:val="0"/>
              <w:overflowPunct w:val="0"/>
              <w:ind w:left="-57" w:right="-57" w:hanging="44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Как британцы</w:t>
            </w:r>
            <w:r>
              <w:rPr>
                <w:sz w:val="20"/>
                <w:szCs w:val="20"/>
              </w:rPr>
              <w:t xml:space="preserve"> XIX века и современные индусы рассказывают о событиях </w:t>
            </w:r>
            <w:r w:rsidRPr="009B1203">
              <w:rPr>
                <w:sz w:val="20"/>
                <w:szCs w:val="20"/>
              </w:rPr>
              <w:t>1857-</w:t>
            </w:r>
            <w:r w:rsidRPr="009B1203">
              <w:rPr>
                <w:sz w:val="20"/>
                <w:szCs w:val="20"/>
              </w:rPr>
              <w:lastRenderedPageBreak/>
              <w:t>1859 гг. в Индии?</w:t>
            </w:r>
            <w:r w:rsidRPr="0032423D">
              <w:rPr>
                <w:b/>
                <w:color w:val="C00000"/>
                <w:sz w:val="20"/>
                <w:szCs w:val="20"/>
                <w:lang w:eastAsia="en-US"/>
              </w:rPr>
              <w:t xml:space="preserve"> </w:t>
            </w:r>
            <w:r w:rsidRPr="0032423D">
              <w:rPr>
                <w:b/>
                <w:color w:val="FF0000"/>
                <w:sz w:val="20"/>
                <w:szCs w:val="20"/>
              </w:rPr>
              <w:t>СОР</w:t>
            </w:r>
            <w:r>
              <w:rPr>
                <w:b/>
                <w:color w:val="FF0000"/>
                <w:sz w:val="20"/>
                <w:szCs w:val="20"/>
              </w:rPr>
              <w:t xml:space="preserve"> № 6</w:t>
            </w:r>
          </w:p>
          <w:p w:rsidR="00D35C9A" w:rsidRPr="009B1203" w:rsidRDefault="00D35C9A" w:rsidP="00AB48C2">
            <w:pPr>
              <w:widowControl w:val="0"/>
              <w:tabs>
                <w:tab w:val="left" w:pos="318"/>
              </w:tabs>
              <w:kinsoku w:val="0"/>
              <w:overflowPunct w:val="0"/>
              <w:ind w:left="-57" w:right="-57" w:hanging="44"/>
              <w:rPr>
                <w:color w:val="C00000"/>
                <w:sz w:val="20"/>
                <w:szCs w:val="20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 w:hanging="38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7.3.2.6 характеризовать влияние европейской колониальной экспансии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lastRenderedPageBreak/>
              <w:t>на традиционные общества Востока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 w:hanging="38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  <w:r w:rsidRPr="0032423D">
              <w:rPr>
                <w:rFonts w:eastAsia="Arial Unicode MS"/>
                <w:color w:val="000000" w:themeColor="text1"/>
                <w:kern w:val="2"/>
                <w:sz w:val="20"/>
                <w:szCs w:val="20"/>
                <w:lang w:val="kk-KZ" w:eastAsia="ar-SA"/>
              </w:rPr>
              <w:lastRenderedPageBreak/>
              <w:t>1</w:t>
            </w:r>
          </w:p>
        </w:tc>
        <w:tc>
          <w:tcPr>
            <w:tcW w:w="592" w:type="pct"/>
          </w:tcPr>
          <w:p w:rsidR="00D35C9A" w:rsidRPr="009B1203" w:rsidRDefault="00D904FC" w:rsidP="00AB48C2">
            <w:pPr>
              <w:widowControl w:val="0"/>
              <w:kinsoku w:val="0"/>
              <w:overflowPunct w:val="0"/>
              <w:ind w:left="-57" w:right="-57" w:hanging="38"/>
              <w:jc w:val="center"/>
              <w:rPr>
                <w:color w:val="C00000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01</w:t>
            </w:r>
            <w:r w:rsidR="00D35C9A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.03.2024</w:t>
            </w:r>
          </w:p>
        </w:tc>
        <w:tc>
          <w:tcPr>
            <w:tcW w:w="602" w:type="pct"/>
          </w:tcPr>
          <w:p w:rsidR="00D35C9A" w:rsidRPr="009B1203" w:rsidRDefault="00D904FC" w:rsidP="00AB48C2">
            <w:pPr>
              <w:widowControl w:val="0"/>
              <w:kinsoku w:val="0"/>
              <w:overflowPunct w:val="0"/>
              <w:ind w:left="-57" w:right="-57" w:hanging="38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  <w:t>08.03.2024</w:t>
            </w:r>
            <w:bookmarkStart w:id="0" w:name="_GoBack"/>
            <w:bookmarkEnd w:id="0"/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26</w:t>
            </w:r>
          </w:p>
        </w:tc>
        <w:tc>
          <w:tcPr>
            <w:tcW w:w="739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Как сформировалась мировая колониальная система?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 w:hanging="38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sz w:val="20"/>
                <w:szCs w:val="20"/>
                <w:lang w:eastAsia="en-US"/>
              </w:rPr>
              <w:t>7.3.2.6 характеризовать влияние европейской колониальной экспансии на традиционные общества Востока;</w:t>
            </w:r>
          </w:p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 w:hanging="38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7.3.2.3 определять основные изменения на политической карте мира в </w:t>
            </w:r>
            <w:proofErr w:type="gramStart"/>
            <w:r w:rsidRPr="009B1203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proofErr w:type="gramEnd"/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веке, анализируя последствия колониальной экспансии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 w:hanging="38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 w:hanging="38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15.03.2024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 w:hanging="38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5000" w:type="pct"/>
            <w:gridSpan w:val="7"/>
            <w:tcBorders>
              <w:right w:val="nil"/>
            </w:tcBorders>
            <w:shd w:val="clear" w:color="auto" w:fill="002060"/>
            <w:vAlign w:val="center"/>
          </w:tcPr>
          <w:p w:rsidR="00D35C9A" w:rsidRPr="009066E1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FFFFFF" w:themeColor="background1"/>
                <w:sz w:val="20"/>
                <w:szCs w:val="20"/>
                <w:lang w:val="kk-KZ"/>
              </w:rPr>
            </w:pPr>
            <w:r w:rsidRPr="009B1203">
              <w:rPr>
                <w:rFonts w:eastAsia="Arial Unicode MS"/>
                <w:color w:val="FFFFFF" w:themeColor="background1"/>
                <w:kern w:val="2"/>
                <w:sz w:val="20"/>
                <w:szCs w:val="20"/>
                <w:lang w:eastAsia="ar-SA"/>
              </w:rPr>
              <w:t xml:space="preserve">4-я </w:t>
            </w:r>
            <w:r w:rsidRPr="009B1203">
              <w:rPr>
                <w:rFonts w:eastAsia="Arial Unicode MS"/>
                <w:color w:val="FFFFFF" w:themeColor="background1"/>
                <w:kern w:val="2"/>
                <w:sz w:val="20"/>
                <w:szCs w:val="20"/>
                <w:lang w:val="kk-KZ" w:eastAsia="ar-SA"/>
              </w:rPr>
              <w:t>четверть    -</w:t>
            </w: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>
              <w:rPr>
                <w:color w:val="FFFFFF" w:themeColor="background1"/>
                <w:sz w:val="20"/>
                <w:szCs w:val="20"/>
                <w:lang w:val="kk-KZ"/>
              </w:rPr>
              <w:t>8</w:t>
            </w:r>
            <w:r w:rsidRPr="009B1203">
              <w:rPr>
                <w:color w:val="FFFFFF" w:themeColor="background1"/>
                <w:sz w:val="20"/>
                <w:szCs w:val="20"/>
                <w:lang w:val="kk-KZ"/>
              </w:rPr>
              <w:t xml:space="preserve"> часов</w:t>
            </w: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27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Раздел 10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Усиление Соединенных Штатов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Америки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Какими способами расширялась территория США в западном направлении?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keepNext/>
              <w:tabs>
                <w:tab w:val="left" w:pos="426"/>
              </w:tabs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7.3.1.2 характеризовать процесс расширения территории США в </w:t>
            </w:r>
            <w:proofErr w:type="gramStart"/>
            <w:r w:rsidRPr="009B1203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proofErr w:type="gramEnd"/>
            <w:r w:rsidRPr="009B1203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еке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05.04.2024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  <w:tcBorders>
              <w:bottom w:val="single" w:sz="4" w:space="0" w:color="002060"/>
            </w:tcBorders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28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Как было отменено рабство в США?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7.1.2.2 выявлять особенности трансатлантического рабства;</w:t>
            </w:r>
          </w:p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7.4.2.1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определять особенности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процесс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а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перехода к промышленной стадии развития общества в разных странах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12.04.2024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  <w:vMerge w:val="restar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29-30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vMerge w:val="restart"/>
          </w:tcPr>
          <w:p w:rsidR="00D35C9A" w:rsidRPr="009B1203" w:rsidRDefault="00D35C9A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Почему США отправили военные корабли в Японию?</w:t>
            </w:r>
          </w:p>
          <w:p w:rsidR="00D35C9A" w:rsidRPr="009B1203" w:rsidRDefault="00D35C9A" w:rsidP="00AB48C2">
            <w:pPr>
              <w:ind w:left="-57" w:right="-57"/>
              <w:rPr>
                <w:b/>
                <w:sz w:val="20"/>
                <w:szCs w:val="20"/>
                <w:lang w:val="kk-KZ"/>
              </w:rPr>
            </w:pPr>
            <w:r>
              <w:rPr>
                <w:rFonts w:eastAsia="Arial Unicode MS"/>
                <w:b/>
                <w:color w:val="C00000"/>
                <w:kern w:val="2"/>
                <w:sz w:val="20"/>
                <w:szCs w:val="20"/>
                <w:lang w:val="kk-KZ" w:eastAsia="ar-SA"/>
              </w:rPr>
              <w:t>СОР № 7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 xml:space="preserve">7.4.1.3 </w:t>
            </w:r>
            <w:r w:rsidRPr="009B1203">
              <w:rPr>
                <w:sz w:val="20"/>
                <w:szCs w:val="20"/>
                <w:lang w:val="kk-KZ" w:eastAsia="en-US"/>
              </w:rPr>
              <w:t>определять особенности развития капиталистических монополий в США;</w:t>
            </w:r>
          </w:p>
          <w:p w:rsidR="00D35C9A" w:rsidRPr="009B1203" w:rsidRDefault="00D35C9A" w:rsidP="00AB48C2">
            <w:pPr>
              <w:widowControl w:val="0"/>
              <w:ind w:left="-57" w:right="-57"/>
              <w:rPr>
                <w:rFonts w:eastAsia="Arial Unicode MS"/>
                <w:kern w:val="2"/>
                <w:sz w:val="20"/>
                <w:szCs w:val="20"/>
                <w:lang w:eastAsia="ar-SA"/>
              </w:rPr>
            </w:pPr>
            <w:r w:rsidRPr="009B1203">
              <w:rPr>
                <w:sz w:val="20"/>
                <w:szCs w:val="20"/>
                <w:lang w:eastAsia="en-US"/>
              </w:rPr>
              <w:t>7.3.2.6 характеризовать влияние европейской колониальной экспансии на традиционные общества Востока;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19.04.2024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39" w:type="pct"/>
            <w:vMerge/>
            <w:tcBorders>
              <w:bottom w:val="single" w:sz="4" w:space="0" w:color="002060"/>
            </w:tcBorders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  <w:vMerge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 w:hanging="44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sz w:val="20"/>
                <w:szCs w:val="20"/>
                <w:lang w:eastAsia="en-US"/>
              </w:rPr>
              <w:t xml:space="preserve">7.4.2.2 определять различия между доиндустриальным и </w:t>
            </w:r>
            <w:proofErr w:type="gramStart"/>
            <w:r w:rsidRPr="009B1203">
              <w:rPr>
                <w:sz w:val="20"/>
                <w:szCs w:val="20"/>
                <w:lang w:eastAsia="en-US"/>
              </w:rPr>
              <w:t>индустриальным</w:t>
            </w:r>
            <w:proofErr w:type="gramEnd"/>
            <w:r w:rsidRPr="009B1203">
              <w:rPr>
                <w:sz w:val="20"/>
                <w:szCs w:val="20"/>
                <w:lang w:eastAsia="en-US"/>
              </w:rPr>
              <w:t xml:space="preserve"> этапами развития общества;</w:t>
            </w:r>
          </w:p>
          <w:p w:rsidR="00D35C9A" w:rsidRPr="009B1203" w:rsidRDefault="00D35C9A" w:rsidP="00AB48C2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7.2.1.2 определять задачи миссионерства</w:t>
            </w: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.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26.04.2024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31</w:t>
            </w:r>
          </w:p>
        </w:tc>
        <w:tc>
          <w:tcPr>
            <w:tcW w:w="739" w:type="pct"/>
            <w:vMerge w:val="restart"/>
          </w:tcPr>
          <w:p w:rsidR="00D35C9A" w:rsidRPr="009B1203" w:rsidRDefault="00D35C9A" w:rsidP="00AB48C2">
            <w:pPr>
              <w:widowControl w:val="0"/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Раздел 11</w:t>
            </w:r>
          </w:p>
          <w:p w:rsidR="00D35C9A" w:rsidRPr="009B1203" w:rsidRDefault="00D35C9A" w:rsidP="00AB48C2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Глазами художников и писателей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: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обзор перемен </w:t>
            </w:r>
            <w:r w:rsidRPr="009B1203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ека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tabs>
                <w:tab w:val="left" w:pos="328"/>
              </w:tabs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 xml:space="preserve">Как искусство и литература </w:t>
            </w:r>
            <w:r w:rsidRPr="009B1203">
              <w:rPr>
                <w:sz w:val="20"/>
                <w:szCs w:val="20"/>
                <w:lang w:val="en-US"/>
              </w:rPr>
              <w:t>XIX</w:t>
            </w:r>
            <w:r w:rsidRPr="009B1203">
              <w:rPr>
                <w:sz w:val="20"/>
                <w:szCs w:val="20"/>
              </w:rPr>
              <w:t xml:space="preserve"> века отображали социальную несправедливость?</w:t>
            </w:r>
          </w:p>
          <w:p w:rsidR="00D35C9A" w:rsidRPr="009B1203" w:rsidRDefault="00D35C9A" w:rsidP="00AB48C2">
            <w:pPr>
              <w:widowControl w:val="0"/>
              <w:tabs>
                <w:tab w:val="left" w:pos="328"/>
              </w:tabs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7.2.2.2 определять признаки основных стилей и течений в искусстве (неоклассицизм, романтизм, импрессионизм, реализм);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7.2.2.1 использовать произведения искусства для интерпретации исторических событий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03.05.2024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2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lastRenderedPageBreak/>
              <w:t>3</w:t>
            </w: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739" w:type="pct"/>
            <w:vMerge/>
          </w:tcPr>
          <w:p w:rsidR="00D35C9A" w:rsidRPr="009B1203" w:rsidRDefault="00D35C9A" w:rsidP="00AB48C2">
            <w:pPr>
              <w:tabs>
                <w:tab w:val="left" w:pos="411"/>
              </w:tabs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Как статья Эмиля Золя «Я обвиняю!» показывает силу слова?</w:t>
            </w:r>
            <w:r w:rsidRPr="00504DB5">
              <w:rPr>
                <w:rFonts w:eastAsia="Arial Unicode MS"/>
                <w:b/>
                <w:color w:val="C00000"/>
                <w:kern w:val="2"/>
                <w:sz w:val="20"/>
                <w:szCs w:val="20"/>
                <w:lang w:val="kk-KZ" w:eastAsia="ar-SA"/>
              </w:rPr>
              <w:t xml:space="preserve"> 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7.2.2.1 использовать произведения искусства для интерпретации исторических событий;</w:t>
            </w:r>
          </w:p>
          <w:p w:rsidR="00D35C9A" w:rsidRPr="009B1203" w:rsidRDefault="00D35C9A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7.3.2.5 использовать понятия «либерализм», «консерватизм», «социализм», «марксизм», «национализм» для объяснения исторических событий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10.05.2024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</w:p>
        </w:tc>
      </w:tr>
      <w:tr w:rsidR="00D35C9A" w:rsidRPr="009B1203" w:rsidTr="00AB48C2">
        <w:trPr>
          <w:trHeight w:val="1419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tabs>
                <w:tab w:val="left" w:pos="411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739" w:type="pct"/>
          </w:tcPr>
          <w:p w:rsidR="00D35C9A" w:rsidRPr="00220DBC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220DBC">
              <w:rPr>
                <w:sz w:val="20"/>
                <w:szCs w:val="20"/>
              </w:rPr>
              <w:t>Раздел 12</w:t>
            </w:r>
          </w:p>
          <w:p w:rsidR="00D35C9A" w:rsidRPr="00220DBC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220DBC">
              <w:rPr>
                <w:sz w:val="20"/>
                <w:szCs w:val="20"/>
              </w:rPr>
              <w:t>Развитие научной мысли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  <w:r w:rsidRPr="00A83621">
              <w:rPr>
                <w:sz w:val="20"/>
                <w:szCs w:val="20"/>
              </w:rPr>
              <w:t>Какое из научных открытий XIX века оказало наибольшее влияние на жизнь людей?</w:t>
            </w:r>
            <w:r>
              <w:rPr>
                <w:b/>
                <w:color w:val="FF0000"/>
                <w:sz w:val="20"/>
                <w:szCs w:val="20"/>
                <w:lang w:val="kk-KZ"/>
              </w:rPr>
              <w:t xml:space="preserve"> СОР № 8</w:t>
            </w:r>
          </w:p>
        </w:tc>
        <w:tc>
          <w:tcPr>
            <w:tcW w:w="119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  <w:r w:rsidRPr="00A83621">
              <w:rPr>
                <w:sz w:val="20"/>
                <w:szCs w:val="20"/>
              </w:rPr>
              <w:t>7.​2.​4.​1 анализировать значение научных открытий в жизни человека и общества, отмечая изменения и преемственность;</w:t>
            </w:r>
          </w:p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  <w:r w:rsidRPr="009D7797">
              <w:rPr>
                <w:sz w:val="20"/>
                <w:szCs w:val="20"/>
              </w:rPr>
              <w:t>7.​2.​4.​1 анализировать значение научных открытий в жизни человека и общества, отмечая изменения и преемственность;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17.05.2024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D35C9A" w:rsidRPr="009B1203" w:rsidTr="00AB48C2">
        <w:trPr>
          <w:trHeight w:val="470"/>
          <w:jc w:val="center"/>
        </w:trPr>
        <w:tc>
          <w:tcPr>
            <w:tcW w:w="317" w:type="pct"/>
          </w:tcPr>
          <w:p w:rsidR="00D35C9A" w:rsidRPr="009B1203" w:rsidRDefault="00D35C9A" w:rsidP="00AB48C2">
            <w:pPr>
              <w:widowControl w:val="0"/>
              <w:tabs>
                <w:tab w:val="left" w:pos="411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34</w:t>
            </w:r>
          </w:p>
        </w:tc>
        <w:tc>
          <w:tcPr>
            <w:tcW w:w="739" w:type="pct"/>
          </w:tcPr>
          <w:p w:rsidR="00D35C9A" w:rsidRPr="00220DBC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90" w:type="pct"/>
          </w:tcPr>
          <w:p w:rsidR="00D35C9A" w:rsidRPr="00A83621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490141">
              <w:rPr>
                <w:sz w:val="20"/>
                <w:szCs w:val="20"/>
              </w:rPr>
              <w:t>Какое из научных открытий XIX века оказало наибольшее влияние на жизнь людей?</w:t>
            </w:r>
          </w:p>
        </w:tc>
        <w:tc>
          <w:tcPr>
            <w:tcW w:w="1190" w:type="pct"/>
          </w:tcPr>
          <w:p w:rsidR="00D35C9A" w:rsidRPr="00A83621" w:rsidRDefault="00D35C9A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490141">
              <w:rPr>
                <w:sz w:val="20"/>
                <w:szCs w:val="20"/>
              </w:rPr>
              <w:t>7.​2.​1.​1 определять изменения в жизни людей в связи с ограничением роли религии в обществе</w:t>
            </w:r>
          </w:p>
        </w:tc>
        <w:tc>
          <w:tcPr>
            <w:tcW w:w="370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9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24.05.2024</w:t>
            </w:r>
          </w:p>
        </w:tc>
        <w:tc>
          <w:tcPr>
            <w:tcW w:w="602" w:type="pct"/>
          </w:tcPr>
          <w:p w:rsidR="00D35C9A" w:rsidRPr="009B1203" w:rsidRDefault="00D35C9A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</w:p>
        </w:tc>
      </w:tr>
    </w:tbl>
    <w:p w:rsidR="00D35C9A" w:rsidRPr="009B1203" w:rsidRDefault="00D35C9A" w:rsidP="00D35C9A">
      <w:pPr>
        <w:rPr>
          <w:sz w:val="20"/>
          <w:szCs w:val="20"/>
        </w:rPr>
      </w:pPr>
      <w:r w:rsidRPr="009B1203">
        <w:rPr>
          <w:sz w:val="20"/>
          <w:szCs w:val="20"/>
        </w:rPr>
        <w:br w:type="page"/>
      </w:r>
    </w:p>
    <w:p w:rsidR="003D70F7" w:rsidRDefault="003D70F7"/>
    <w:sectPr w:rsidR="003D70F7" w:rsidSect="00D35C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90"/>
    <w:rsid w:val="003D70F7"/>
    <w:rsid w:val="00473C90"/>
    <w:rsid w:val="0093308B"/>
    <w:rsid w:val="00D35C9A"/>
    <w:rsid w:val="00D9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2024-05-07T12:00:00Z</dcterms:created>
  <dcterms:modified xsi:type="dcterms:W3CDTF">2024-05-10T05:20:00Z</dcterms:modified>
</cp:coreProperties>
</file>